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F6" w:rsidRPr="00E91343" w:rsidRDefault="009B09F6">
      <w:pPr>
        <w:spacing w:after="26" w:line="259" w:lineRule="auto"/>
        <w:ind w:left="3279"/>
        <w:rPr>
          <w:color w:val="1F497D"/>
          <w:sz w:val="24"/>
          <w:szCs w:val="24"/>
        </w:rPr>
      </w:pPr>
    </w:p>
    <w:p w:rsidR="009B09F6" w:rsidRPr="00E91343" w:rsidRDefault="009B09F6">
      <w:pPr>
        <w:spacing w:after="26" w:line="259" w:lineRule="auto"/>
        <w:ind w:left="3279"/>
        <w:rPr>
          <w:b/>
          <w:color w:val="1F497D"/>
          <w:sz w:val="24"/>
          <w:szCs w:val="24"/>
        </w:rPr>
      </w:pPr>
    </w:p>
    <w:p w:rsidR="009B09F6" w:rsidRPr="00E91343" w:rsidRDefault="009B09F6">
      <w:pPr>
        <w:spacing w:after="26" w:line="259" w:lineRule="auto"/>
        <w:ind w:left="3279"/>
        <w:rPr>
          <w:b/>
          <w:color w:val="1F497D"/>
          <w:sz w:val="24"/>
          <w:szCs w:val="24"/>
        </w:rPr>
      </w:pPr>
    </w:p>
    <w:p w:rsidR="009B09F6" w:rsidRPr="00E91343" w:rsidRDefault="009B09F6">
      <w:pPr>
        <w:spacing w:after="26" w:line="259" w:lineRule="auto"/>
        <w:ind w:left="3279"/>
        <w:rPr>
          <w:b/>
          <w:color w:val="1F497D"/>
          <w:sz w:val="24"/>
          <w:szCs w:val="24"/>
        </w:rPr>
      </w:pPr>
    </w:p>
    <w:p w:rsidR="00F45D33" w:rsidRPr="00E91343" w:rsidRDefault="00F45D33">
      <w:pPr>
        <w:spacing w:after="26" w:line="259" w:lineRule="auto"/>
        <w:ind w:left="3279"/>
        <w:rPr>
          <w:b/>
          <w:color w:val="1F497D"/>
          <w:sz w:val="24"/>
          <w:szCs w:val="24"/>
        </w:rPr>
      </w:pPr>
    </w:p>
    <w:p w:rsidR="00F45D33" w:rsidRPr="00E91343" w:rsidRDefault="00F45D33">
      <w:pPr>
        <w:spacing w:after="26" w:line="259" w:lineRule="auto"/>
        <w:ind w:left="3279"/>
        <w:rPr>
          <w:b/>
          <w:color w:val="1F497D"/>
          <w:sz w:val="24"/>
          <w:szCs w:val="24"/>
        </w:rPr>
      </w:pPr>
    </w:p>
    <w:p w:rsidR="00F45D33" w:rsidRPr="00E91343" w:rsidRDefault="00F45D33">
      <w:pPr>
        <w:spacing w:after="26" w:line="259" w:lineRule="auto"/>
        <w:ind w:left="3279"/>
        <w:rPr>
          <w:b/>
          <w:color w:val="1F497D"/>
          <w:sz w:val="44"/>
          <w:szCs w:val="44"/>
        </w:rPr>
      </w:pPr>
    </w:p>
    <w:p w:rsidR="00BA0153" w:rsidRPr="00E91343" w:rsidRDefault="00281969" w:rsidP="00281969">
      <w:pPr>
        <w:spacing w:after="26" w:line="259" w:lineRule="auto"/>
        <w:ind w:left="3279"/>
        <w:rPr>
          <w:sz w:val="44"/>
          <w:szCs w:val="44"/>
        </w:rPr>
      </w:pPr>
      <w:r>
        <w:rPr>
          <w:b/>
          <w:color w:val="1F497D"/>
          <w:sz w:val="44"/>
          <w:szCs w:val="44"/>
        </w:rPr>
        <w:t xml:space="preserve">   </w:t>
      </w:r>
      <w:r w:rsidR="009B09F6" w:rsidRPr="00E91343">
        <w:rPr>
          <w:b/>
          <w:color w:val="1F497D"/>
          <w:sz w:val="44"/>
          <w:szCs w:val="44"/>
        </w:rPr>
        <w:t>PROGRAM</w:t>
      </w:r>
    </w:p>
    <w:p w:rsidR="00BA0153" w:rsidRPr="00E91343" w:rsidRDefault="009B09F6" w:rsidP="00281969">
      <w:pPr>
        <w:spacing w:after="0" w:line="259" w:lineRule="auto"/>
        <w:ind w:left="36"/>
        <w:jc w:val="center"/>
        <w:rPr>
          <w:sz w:val="44"/>
          <w:szCs w:val="44"/>
        </w:rPr>
      </w:pPr>
      <w:r w:rsidRPr="00E91343">
        <w:rPr>
          <w:b/>
          <w:color w:val="1F497D"/>
          <w:sz w:val="44"/>
          <w:szCs w:val="44"/>
        </w:rPr>
        <w:t>WYCHOWAWCZO-PROFILAKTYCZNY</w:t>
      </w:r>
    </w:p>
    <w:p w:rsidR="009D0A83" w:rsidRPr="00E91343" w:rsidRDefault="009B09F6" w:rsidP="00281969">
      <w:pPr>
        <w:spacing w:after="109" w:line="259" w:lineRule="auto"/>
        <w:jc w:val="center"/>
        <w:rPr>
          <w:rFonts w:eastAsia="Trebuchet MS"/>
          <w:sz w:val="44"/>
          <w:szCs w:val="44"/>
        </w:rPr>
      </w:pPr>
      <w:r w:rsidRPr="00E91343">
        <w:rPr>
          <w:sz w:val="44"/>
          <w:szCs w:val="44"/>
        </w:rPr>
        <w:t xml:space="preserve">PRZEDSZKOLA </w:t>
      </w:r>
      <w:r w:rsidR="009D0A83" w:rsidRPr="00E91343">
        <w:rPr>
          <w:sz w:val="44"/>
          <w:szCs w:val="44"/>
        </w:rPr>
        <w:t xml:space="preserve">MIEJSKIEGO </w:t>
      </w:r>
      <w:r w:rsidR="009D0A83" w:rsidRPr="00E91343">
        <w:rPr>
          <w:rFonts w:eastAsia="Trebuchet MS"/>
          <w:sz w:val="44"/>
          <w:szCs w:val="44"/>
        </w:rPr>
        <w:t>NR 4</w:t>
      </w:r>
    </w:p>
    <w:p w:rsidR="009D0A83" w:rsidRPr="00E91343" w:rsidRDefault="009D0A83" w:rsidP="00281969">
      <w:pPr>
        <w:spacing w:after="109" w:line="259" w:lineRule="auto"/>
        <w:jc w:val="center"/>
        <w:rPr>
          <w:sz w:val="44"/>
          <w:szCs w:val="44"/>
        </w:rPr>
      </w:pPr>
      <w:r w:rsidRPr="00E91343">
        <w:rPr>
          <w:rFonts w:eastAsia="Trebuchet MS"/>
          <w:sz w:val="44"/>
          <w:szCs w:val="44"/>
        </w:rPr>
        <w:t>Z ODDZIAŁAMI INTEGRACYJNYMI</w:t>
      </w:r>
    </w:p>
    <w:p w:rsidR="00BA0153" w:rsidRPr="00E91343" w:rsidRDefault="009D0A83" w:rsidP="00281969">
      <w:pPr>
        <w:spacing w:after="109" w:line="259" w:lineRule="auto"/>
        <w:jc w:val="center"/>
        <w:rPr>
          <w:sz w:val="44"/>
          <w:szCs w:val="44"/>
        </w:rPr>
      </w:pPr>
      <w:r w:rsidRPr="00E91343">
        <w:rPr>
          <w:rFonts w:eastAsia="Trebuchet MS"/>
          <w:sz w:val="44"/>
          <w:szCs w:val="44"/>
        </w:rPr>
        <w:t>W PUŁTUSKU</w:t>
      </w:r>
    </w:p>
    <w:p w:rsidR="00BA0153" w:rsidRPr="00E91343" w:rsidRDefault="00281969" w:rsidP="00281969">
      <w:pPr>
        <w:spacing w:after="0" w:line="259" w:lineRule="auto"/>
        <w:ind w:left="0" w:firstLine="0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E91343">
        <w:rPr>
          <w:sz w:val="44"/>
          <w:szCs w:val="44"/>
        </w:rPr>
        <w:t>W ROKU SZKOLNYM 2020</w:t>
      </w:r>
      <w:r w:rsidR="009B09F6" w:rsidRPr="00E91343">
        <w:rPr>
          <w:sz w:val="44"/>
          <w:szCs w:val="44"/>
        </w:rPr>
        <w:t>/20</w:t>
      </w:r>
      <w:r w:rsidR="00E91343">
        <w:rPr>
          <w:sz w:val="44"/>
          <w:szCs w:val="44"/>
        </w:rPr>
        <w:t>21</w:t>
      </w:r>
    </w:p>
    <w:p w:rsidR="00BA0153" w:rsidRPr="00E91343" w:rsidRDefault="00BA0153" w:rsidP="00E91343">
      <w:pPr>
        <w:spacing w:after="96" w:line="259" w:lineRule="auto"/>
        <w:ind w:left="31" w:firstLine="0"/>
        <w:jc w:val="both"/>
        <w:rPr>
          <w:sz w:val="44"/>
          <w:szCs w:val="44"/>
        </w:rPr>
      </w:pPr>
    </w:p>
    <w:p w:rsidR="00F45D33" w:rsidRDefault="009B09F6" w:rsidP="00E91343">
      <w:pPr>
        <w:spacing w:after="154" w:line="259" w:lineRule="auto"/>
        <w:ind w:left="0" w:firstLine="0"/>
        <w:rPr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Default="00E91343" w:rsidP="00E91343">
      <w:pPr>
        <w:spacing w:after="154" w:line="259" w:lineRule="auto"/>
        <w:ind w:left="0" w:firstLine="0"/>
        <w:rPr>
          <w:sz w:val="24"/>
          <w:szCs w:val="24"/>
        </w:rPr>
      </w:pPr>
    </w:p>
    <w:p w:rsidR="00E91343" w:rsidRPr="00E91343" w:rsidRDefault="00E91343" w:rsidP="00E91343">
      <w:pPr>
        <w:spacing w:after="154" w:line="259" w:lineRule="auto"/>
        <w:ind w:left="0" w:firstLine="0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>
      <w:pPr>
        <w:spacing w:after="57" w:line="259" w:lineRule="auto"/>
        <w:ind w:left="-5"/>
        <w:rPr>
          <w:b/>
          <w:sz w:val="24"/>
          <w:szCs w:val="24"/>
        </w:rPr>
      </w:pPr>
    </w:p>
    <w:p w:rsidR="00F45D33" w:rsidRPr="00E91343" w:rsidRDefault="00F45D33" w:rsidP="007B5B40">
      <w:pPr>
        <w:spacing w:after="57" w:line="259" w:lineRule="auto"/>
        <w:ind w:left="0" w:firstLine="0"/>
        <w:rPr>
          <w:b/>
          <w:sz w:val="24"/>
          <w:szCs w:val="24"/>
        </w:rPr>
      </w:pPr>
    </w:p>
    <w:p w:rsidR="007B5B40" w:rsidRPr="00E91343" w:rsidRDefault="007B5B40">
      <w:pPr>
        <w:spacing w:after="57" w:line="259" w:lineRule="auto"/>
        <w:ind w:left="-5"/>
        <w:rPr>
          <w:b/>
          <w:sz w:val="24"/>
          <w:szCs w:val="24"/>
        </w:rPr>
      </w:pPr>
    </w:p>
    <w:p w:rsidR="00BA0153" w:rsidRPr="00E91343" w:rsidRDefault="009B09F6">
      <w:pPr>
        <w:spacing w:after="57" w:line="259" w:lineRule="auto"/>
        <w:ind w:left="-5"/>
        <w:rPr>
          <w:rFonts w:eastAsia="Trebuchet MS"/>
          <w:sz w:val="24"/>
          <w:szCs w:val="24"/>
        </w:rPr>
      </w:pPr>
      <w:r w:rsidRPr="00E91343">
        <w:rPr>
          <w:b/>
          <w:sz w:val="24"/>
          <w:szCs w:val="24"/>
        </w:rPr>
        <w:t>WSTĘP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7B5B40" w:rsidRPr="00070D0B" w:rsidRDefault="007B5B40" w:rsidP="007B5B40">
      <w:pPr>
        <w:spacing w:after="57" w:line="259" w:lineRule="auto"/>
        <w:ind w:left="0" w:firstLine="0"/>
        <w:rPr>
          <w:color w:val="000000" w:themeColor="text1"/>
          <w:sz w:val="24"/>
          <w:szCs w:val="24"/>
        </w:rPr>
      </w:pPr>
    </w:p>
    <w:p w:rsidR="007B5B40" w:rsidRPr="00070D0B" w:rsidRDefault="009B09F6" w:rsidP="007B5B40">
      <w:pPr>
        <w:spacing w:before="90" w:after="9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 xml:space="preserve">Program wychowawczo-profilaktyczny </w:t>
      </w:r>
      <w:r w:rsidR="007B5B40" w:rsidRPr="00070D0B">
        <w:rPr>
          <w:color w:val="000000" w:themeColor="text1"/>
          <w:sz w:val="24"/>
          <w:szCs w:val="24"/>
        </w:rPr>
        <w:t xml:space="preserve">powstał w oparciu o podstawę programową wychowania przedszkolnego, </w:t>
      </w:r>
      <w:r w:rsidRPr="00070D0B">
        <w:rPr>
          <w:color w:val="000000" w:themeColor="text1"/>
          <w:sz w:val="24"/>
          <w:szCs w:val="24"/>
        </w:rPr>
        <w:t>przeznaczony jest do</w:t>
      </w:r>
      <w:r w:rsidR="00C71D02" w:rsidRPr="00070D0B">
        <w:rPr>
          <w:color w:val="000000" w:themeColor="text1"/>
          <w:sz w:val="24"/>
          <w:szCs w:val="24"/>
        </w:rPr>
        <w:t xml:space="preserve"> realizacji </w:t>
      </w:r>
      <w:r w:rsidRPr="00070D0B">
        <w:rPr>
          <w:color w:val="000000" w:themeColor="text1"/>
          <w:sz w:val="24"/>
          <w:szCs w:val="24"/>
        </w:rPr>
        <w:t xml:space="preserve">w przedszkolu i w swoim założeniu obejmuje pracę wychowawczo-profilaktyczną nad całością osobowości dziecka z uwzględnieniem kształtowania sfery psychicznej, duchowej i fizycznej. </w:t>
      </w:r>
      <w:r w:rsidR="007B5B40" w:rsidRPr="00070D0B">
        <w:rPr>
          <w:color w:val="000000" w:themeColor="text1"/>
          <w:sz w:val="24"/>
          <w:szCs w:val="24"/>
        </w:rPr>
        <w:t>Celem programu jest wsparcie całościowego rozwoju dziecka. Wsparcie to realizowane jest przez proces opieki, wychowania i nauczania, uczenia się, co umożliwia dziecku odkrywanie własnych możliwości, sensu działania oraz gromadzenie doświadczeń na drodze prowadzącej do prawdy, dobra i piękna.</w:t>
      </w:r>
    </w:p>
    <w:p w:rsidR="00BA0153" w:rsidRPr="00070D0B" w:rsidRDefault="009B09F6" w:rsidP="00B11A49">
      <w:pPr>
        <w:spacing w:after="82"/>
        <w:ind w:right="48" w:firstLine="698"/>
        <w:jc w:val="both"/>
        <w:rPr>
          <w:rFonts w:eastAsia="Trebuchet MS"/>
          <w:color w:val="000000" w:themeColor="text1"/>
          <w:sz w:val="24"/>
          <w:szCs w:val="24"/>
          <w:vertAlign w:val="subscript"/>
        </w:rPr>
      </w:pPr>
      <w:r w:rsidRPr="00070D0B">
        <w:rPr>
          <w:color w:val="000000" w:themeColor="text1"/>
          <w:sz w:val="24"/>
          <w:szCs w:val="24"/>
        </w:rPr>
        <w:t>Wdrażanie programu równolegle przez rodziców i nauczycieli, tworzenie jednorodnego środowiska wychowawczego jest jedną z najskuteczniejszych metod w profilaktyce wszelkich zachowań patologicznych.</w:t>
      </w:r>
      <w:r w:rsidRPr="00070D0B">
        <w:rPr>
          <w:rFonts w:eastAsia="Trebuchet MS"/>
          <w:color w:val="000000" w:themeColor="text1"/>
          <w:sz w:val="24"/>
          <w:szCs w:val="24"/>
          <w:vertAlign w:val="subscript"/>
        </w:rPr>
        <w:t xml:space="preserve"> </w:t>
      </w:r>
    </w:p>
    <w:p w:rsidR="007B5B40" w:rsidRPr="00070D0B" w:rsidRDefault="007B5B40" w:rsidP="007B5B40">
      <w:pPr>
        <w:spacing w:before="90" w:after="9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Zawarte w programie profilaktyczno-wychowawczym treści wychowania stanowią spójny system wybranych fundamentalnych wartości, które zostały ujęte w określone zasady wraz z ustalonymi przez nas normami postępowania dla dziecka i dorosłego. Program realizowany jest zgodnie z indywidualnym potencjałem każdego dziecka.</w:t>
      </w:r>
    </w:p>
    <w:p w:rsidR="007B5B40" w:rsidRPr="00E91343" w:rsidRDefault="007B5B40" w:rsidP="00B11A49">
      <w:pPr>
        <w:spacing w:after="82"/>
        <w:ind w:right="48" w:firstLine="698"/>
        <w:jc w:val="both"/>
        <w:rPr>
          <w:sz w:val="24"/>
          <w:szCs w:val="24"/>
        </w:rPr>
      </w:pPr>
    </w:p>
    <w:p w:rsidR="00BA0153" w:rsidRPr="00E91343" w:rsidRDefault="009B09F6">
      <w:pPr>
        <w:spacing w:after="154" w:line="259" w:lineRule="auto"/>
        <w:ind w:left="0" w:firstLine="0"/>
        <w:rPr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  <w:bookmarkStart w:id="0" w:name="_GoBack"/>
      <w:bookmarkEnd w:id="0"/>
    </w:p>
    <w:p w:rsidR="00BA0153" w:rsidRPr="00E91343" w:rsidRDefault="009B09F6">
      <w:pPr>
        <w:spacing w:after="57" w:line="259" w:lineRule="auto"/>
        <w:ind w:left="-5"/>
        <w:rPr>
          <w:rFonts w:eastAsia="Trebuchet MS"/>
          <w:sz w:val="24"/>
          <w:szCs w:val="24"/>
          <w:vertAlign w:val="subscript"/>
        </w:rPr>
      </w:pPr>
      <w:r w:rsidRPr="00E91343">
        <w:rPr>
          <w:b/>
          <w:sz w:val="24"/>
          <w:szCs w:val="24"/>
        </w:rPr>
        <w:t>Podstawa prawna: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E10FCD" w:rsidRPr="00E91343" w:rsidRDefault="00E10FCD">
      <w:pPr>
        <w:spacing w:after="57" w:line="259" w:lineRule="auto"/>
        <w:ind w:left="-5"/>
        <w:rPr>
          <w:sz w:val="24"/>
          <w:szCs w:val="24"/>
        </w:rPr>
      </w:pPr>
    </w:p>
    <w:p w:rsidR="00601BF9" w:rsidRPr="00070D0B" w:rsidRDefault="00601BF9" w:rsidP="006E0B60">
      <w:pPr>
        <w:pStyle w:val="Akapitzlist"/>
        <w:numPr>
          <w:ilvl w:val="0"/>
          <w:numId w:val="12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 xml:space="preserve">Ustawa z dnia 14 grudnia 2016 r. Prawo oświatowe (Dz. U. z 2017 r., poz. 59 z </w:t>
      </w:r>
      <w:proofErr w:type="spellStart"/>
      <w:r w:rsidRPr="00070D0B">
        <w:rPr>
          <w:color w:val="000000" w:themeColor="text1"/>
          <w:sz w:val="24"/>
          <w:szCs w:val="24"/>
        </w:rPr>
        <w:t>późn</w:t>
      </w:r>
      <w:proofErr w:type="spellEnd"/>
      <w:r w:rsidRPr="00070D0B">
        <w:rPr>
          <w:color w:val="000000" w:themeColor="text1"/>
          <w:sz w:val="24"/>
          <w:szCs w:val="24"/>
        </w:rPr>
        <w:t xml:space="preserve">. zm.), </w:t>
      </w:r>
    </w:p>
    <w:p w:rsidR="00601BF9" w:rsidRPr="00070D0B" w:rsidRDefault="00601BF9" w:rsidP="006E0B60">
      <w:pPr>
        <w:pStyle w:val="Akapitzlist"/>
        <w:numPr>
          <w:ilvl w:val="0"/>
          <w:numId w:val="12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(Dz. U. z 2017 r., poz. 356), </w:t>
      </w:r>
    </w:p>
    <w:p w:rsidR="00E10FCD" w:rsidRPr="00E91343" w:rsidRDefault="00E10FCD" w:rsidP="006E0B60">
      <w:pPr>
        <w:numPr>
          <w:ilvl w:val="1"/>
          <w:numId w:val="11"/>
        </w:numPr>
        <w:spacing w:after="154" w:line="259" w:lineRule="auto"/>
        <w:rPr>
          <w:sz w:val="24"/>
          <w:szCs w:val="24"/>
          <w:vertAlign w:val="superscript"/>
        </w:rPr>
      </w:pPr>
      <w:r w:rsidRPr="00E91343">
        <w:rPr>
          <w:sz w:val="24"/>
          <w:szCs w:val="24"/>
        </w:rPr>
        <w:t>Konwencja o Prawach Dziecka;</w:t>
      </w:r>
    </w:p>
    <w:p w:rsidR="00BA0153" w:rsidRPr="00E91343" w:rsidRDefault="00E10FCD" w:rsidP="006E0B60">
      <w:pPr>
        <w:pStyle w:val="Akapitzlist"/>
        <w:numPr>
          <w:ilvl w:val="1"/>
          <w:numId w:val="11"/>
        </w:numPr>
        <w:spacing w:after="154" w:line="259" w:lineRule="auto"/>
        <w:rPr>
          <w:sz w:val="24"/>
          <w:szCs w:val="24"/>
        </w:rPr>
      </w:pPr>
      <w:r w:rsidRPr="00E91343">
        <w:rPr>
          <w:sz w:val="24"/>
          <w:szCs w:val="24"/>
        </w:rPr>
        <w:t>Statut Przedszkola Miejskiego Nr 4 z Oddziałami Integracyjnymi w Pułtusku</w:t>
      </w:r>
    </w:p>
    <w:p w:rsidR="009B09F6" w:rsidRPr="00E91343" w:rsidRDefault="009B09F6" w:rsidP="006E0B60">
      <w:pPr>
        <w:spacing w:after="57" w:line="259" w:lineRule="auto"/>
        <w:ind w:left="0" w:firstLine="0"/>
        <w:rPr>
          <w:b/>
          <w:sz w:val="24"/>
          <w:szCs w:val="24"/>
        </w:rPr>
      </w:pPr>
    </w:p>
    <w:p w:rsidR="00BA0153" w:rsidRPr="00E91343" w:rsidRDefault="009B09F6">
      <w:pPr>
        <w:spacing w:after="57" w:line="259" w:lineRule="auto"/>
        <w:ind w:left="-5"/>
        <w:rPr>
          <w:sz w:val="24"/>
          <w:szCs w:val="24"/>
        </w:rPr>
      </w:pPr>
      <w:r w:rsidRPr="00E91343">
        <w:rPr>
          <w:b/>
          <w:sz w:val="24"/>
          <w:szCs w:val="24"/>
        </w:rPr>
        <w:t>Zadania przedszkola: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Zbadać oczekiwania rodziców w zakresie metod wychowawczych.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after="132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Poznać i stosować metody skutecznego oddziaływania wychowawczego.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line="310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lastRenderedPageBreak/>
        <w:t>Systematycznie prowadzić zajęcia profilaktyczno - edukacyjne uczące dzieci, jak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radzić sobie w trudnych sytuacjach oraz chroniące je przed niebezpieczeństwem.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line="309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Współdziałać z instytucjami oraz specjalistami w celu otoczenia opieką i terapią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dzieci dotknięte przemocą.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line="310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Współdziałać z rodzicami , wykorzystując skuteczne środki komunikacji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interpersonalnej dla wspólnego rozwiązywania problemów.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line="308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Wspierać działania wychowawcze rodziców, integrować oddziaływania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wychowawcze własne, rodziny i środowiska.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line="311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Prowadzić dostosowane do możliwości dzieci formy wyrabiające asertywność,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poczucie własnej wartości, umiejętności słuchania innych i skutecznej komunikacji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międzyludzkiej.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Stosować system wzmocnienia pozytywnych zachowań dzieci.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"/>
        </w:numPr>
        <w:spacing w:after="8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Uczyć tolerancji i akceptacji inności.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0F2C0A" w:rsidRPr="00E91343" w:rsidRDefault="000F2C0A" w:rsidP="000F2C0A">
      <w:pPr>
        <w:spacing w:after="89"/>
        <w:ind w:left="271" w:right="48" w:firstLine="0"/>
        <w:rPr>
          <w:sz w:val="24"/>
          <w:szCs w:val="24"/>
        </w:rPr>
      </w:pPr>
    </w:p>
    <w:p w:rsidR="000F2C0A" w:rsidRPr="00E91343" w:rsidRDefault="009B09F6" w:rsidP="000F2C0A">
      <w:pPr>
        <w:spacing w:after="0" w:line="259" w:lineRule="auto"/>
        <w:ind w:left="-5"/>
        <w:rPr>
          <w:b/>
          <w:bCs/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  <w:r w:rsidR="000F2C0A" w:rsidRPr="00E91343">
        <w:rPr>
          <w:rFonts w:eastAsia="Trebuchet MS"/>
          <w:b/>
          <w:bCs/>
          <w:sz w:val="24"/>
          <w:szCs w:val="24"/>
        </w:rPr>
        <w:t xml:space="preserve">Obowiązki </w:t>
      </w:r>
      <w:r w:rsidR="000F2C0A" w:rsidRPr="00E91343">
        <w:rPr>
          <w:b/>
          <w:bCs/>
          <w:sz w:val="24"/>
          <w:szCs w:val="24"/>
        </w:rPr>
        <w:t>dyrektora przedszkola: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1) dba o prawidłowe funkcjonowanie przedszkola, poziom pracy wychowawczej i opiekuńczej placówki, kształtowanie twórczej atmosfery pracy w przedszkolu;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2) wspiera finansowo i organizuje działania profilaktyczne w środowisku przedszkolnym;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3) stwarza warunki do prawidłowej realizacji Konwencji o prawach dziecka oraz umożliwia uczniom podtrzymanie poczucia tożsamości narodowej, etnicznej i religijnej;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4) czuwa nad realizowaniem przez dzieci obowiązku szkolnego;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5) organizuje spotkania szkoleniowe dla nauczycieli;</w:t>
      </w:r>
    </w:p>
    <w:p w:rsidR="000F2C0A" w:rsidRPr="00E91343" w:rsidRDefault="000F2C0A" w:rsidP="000F2C0A">
      <w:pPr>
        <w:spacing w:after="0" w:line="259" w:lineRule="auto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6) dba o zapewnienie bezpieczeństwa na terenie placówki.</w:t>
      </w:r>
    </w:p>
    <w:p w:rsidR="00BA0153" w:rsidRPr="00E91343" w:rsidRDefault="00BA0153">
      <w:pPr>
        <w:spacing w:after="152" w:line="259" w:lineRule="auto"/>
        <w:ind w:left="0" w:firstLine="0"/>
        <w:rPr>
          <w:sz w:val="24"/>
          <w:szCs w:val="24"/>
        </w:rPr>
      </w:pPr>
    </w:p>
    <w:p w:rsidR="00BA0153" w:rsidRPr="00E91343" w:rsidRDefault="009B09F6">
      <w:pPr>
        <w:spacing w:after="57" w:line="259" w:lineRule="auto"/>
        <w:ind w:left="-5"/>
        <w:rPr>
          <w:sz w:val="24"/>
          <w:szCs w:val="24"/>
        </w:rPr>
      </w:pPr>
      <w:r w:rsidRPr="00E91343">
        <w:rPr>
          <w:b/>
          <w:sz w:val="24"/>
          <w:szCs w:val="24"/>
        </w:rPr>
        <w:t>Obowiązki nauczycieli.: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0F2C0A" w:rsidRPr="00E91343" w:rsidRDefault="000F2C0A" w:rsidP="006E0B60">
      <w:pPr>
        <w:numPr>
          <w:ilvl w:val="0"/>
          <w:numId w:val="2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Zapewnić dzieciom wszechstronną pomoc;</w:t>
      </w:r>
    </w:p>
    <w:p w:rsidR="000F2C0A" w:rsidRPr="00E91343" w:rsidRDefault="000F2C0A" w:rsidP="006E0B60">
      <w:pPr>
        <w:numPr>
          <w:ilvl w:val="0"/>
          <w:numId w:val="2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Dbać o zdrowie i bezpieczeństwo dzieci podczas pobytu w przedszkolu.</w:t>
      </w:r>
    </w:p>
    <w:p w:rsidR="000F2C0A" w:rsidRPr="00E91343" w:rsidRDefault="000F2C0A" w:rsidP="006E0B60">
      <w:pPr>
        <w:numPr>
          <w:ilvl w:val="0"/>
          <w:numId w:val="2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Diagnozować problemy edukacyjno-wychowawcze w przedszkolu;</w:t>
      </w:r>
    </w:p>
    <w:p w:rsidR="00BA0153" w:rsidRPr="00E91343" w:rsidRDefault="009B09F6" w:rsidP="006E0B60">
      <w:pPr>
        <w:numPr>
          <w:ilvl w:val="0"/>
          <w:numId w:val="2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Systematycznie poszerzać zakres swoich kompetencji wychowawczych.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after="72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Poznać środowisko wychowawcze dziecka, w szczególności oczekiwania rodziców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wobec przedszkola.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line="310" w:lineRule="auto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Tworzyć bezpieczną dla dziecka atmosferę, warunkującą zdrowie fizyczne i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psychiczne.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after="116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Kształtować powszechnie uznane postawy, zgodne z wartościami: dobra, prawdy, piękna, miłości.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0F2C0A" w:rsidRPr="00E91343" w:rsidRDefault="00C71D02" w:rsidP="006E0B60">
      <w:pPr>
        <w:numPr>
          <w:ilvl w:val="0"/>
          <w:numId w:val="2"/>
        </w:numPr>
        <w:spacing w:after="116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U</w:t>
      </w:r>
      <w:r w:rsidR="000F2C0A" w:rsidRPr="00E91343">
        <w:rPr>
          <w:sz w:val="24"/>
          <w:szCs w:val="24"/>
        </w:rPr>
        <w:t>dzielać pomocy w przezwyciężaniu niepowodzeń, w oparciu o rozpoznanie potrzeb dzieci;</w:t>
      </w:r>
    </w:p>
    <w:p w:rsidR="00BA0153" w:rsidRPr="00E91343" w:rsidRDefault="009B09F6" w:rsidP="006E0B60">
      <w:pPr>
        <w:numPr>
          <w:ilvl w:val="0"/>
          <w:numId w:val="2"/>
        </w:numPr>
        <w:spacing w:after="79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Stosować środki wychowawcze wzmacniające pozytywne zachowania dzieci.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after="77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Eliminować zachowania niepożądane.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after="78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lastRenderedPageBreak/>
        <w:t>Ściśle współpracować z rodziną dziecka w celu ujednolicenia oddziaływań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wychowawczych.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2"/>
        </w:numPr>
        <w:spacing w:after="124"/>
        <w:ind w:right="48" w:hanging="271"/>
        <w:rPr>
          <w:sz w:val="24"/>
          <w:szCs w:val="24"/>
        </w:rPr>
      </w:pPr>
      <w:r w:rsidRPr="00E91343">
        <w:rPr>
          <w:sz w:val="24"/>
          <w:szCs w:val="24"/>
        </w:rPr>
        <w:t>Wzajemnie wspierać swoje działania w ramach współpracy koleżeńskiej.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>
      <w:pPr>
        <w:spacing w:after="57" w:line="259" w:lineRule="auto"/>
        <w:ind w:left="-5"/>
        <w:rPr>
          <w:sz w:val="24"/>
          <w:szCs w:val="24"/>
        </w:rPr>
      </w:pPr>
      <w:r w:rsidRPr="00E91343">
        <w:rPr>
          <w:b/>
          <w:sz w:val="24"/>
          <w:szCs w:val="24"/>
        </w:rPr>
        <w:t>Zadania do realizacji, założenia programu</w:t>
      </w:r>
      <w:r w:rsidRPr="00E91343">
        <w:rPr>
          <w:sz w:val="24"/>
          <w:szCs w:val="24"/>
        </w:rPr>
        <w:t>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485995" w:rsidRPr="00E91343" w:rsidRDefault="009B09F6">
      <w:pPr>
        <w:spacing w:line="321" w:lineRule="auto"/>
        <w:ind w:right="511"/>
        <w:rPr>
          <w:rFonts w:eastAsia="Trebuchet MS"/>
          <w:sz w:val="24"/>
          <w:szCs w:val="24"/>
        </w:rPr>
      </w:pPr>
      <w:r w:rsidRPr="00E91343">
        <w:rPr>
          <w:sz w:val="24"/>
          <w:szCs w:val="24"/>
        </w:rPr>
        <w:t>Program obejmuje funkcjonowanie dziecka w grupie w zakresie podstawowych dziedzin</w:t>
      </w:r>
      <w:r w:rsidRPr="00E91343">
        <w:rPr>
          <w:rFonts w:eastAsia="Trebuchet MS"/>
          <w:sz w:val="24"/>
          <w:szCs w:val="24"/>
        </w:rPr>
        <w:t xml:space="preserve"> </w:t>
      </w:r>
      <w:r w:rsidRPr="00E91343">
        <w:rPr>
          <w:sz w:val="24"/>
          <w:szCs w:val="24"/>
        </w:rPr>
        <w:t>życia przedszkolnego: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485995" w:rsidRPr="00E91343" w:rsidRDefault="009B09F6" w:rsidP="006E0B60">
      <w:pPr>
        <w:pStyle w:val="Akapitzlist"/>
        <w:numPr>
          <w:ilvl w:val="0"/>
          <w:numId w:val="14"/>
        </w:numPr>
        <w:spacing w:line="321" w:lineRule="auto"/>
        <w:ind w:right="511"/>
        <w:rPr>
          <w:rFonts w:eastAsia="Trebuchet MS"/>
          <w:sz w:val="24"/>
          <w:szCs w:val="24"/>
        </w:rPr>
      </w:pPr>
      <w:r w:rsidRPr="00E91343">
        <w:rPr>
          <w:sz w:val="24"/>
          <w:szCs w:val="24"/>
        </w:rPr>
        <w:t>samoobsługa,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485995" w:rsidRPr="00E91343" w:rsidRDefault="009B09F6" w:rsidP="006E0B60">
      <w:pPr>
        <w:pStyle w:val="Akapitzlist"/>
        <w:numPr>
          <w:ilvl w:val="0"/>
          <w:numId w:val="14"/>
        </w:numPr>
        <w:spacing w:line="321" w:lineRule="auto"/>
        <w:ind w:right="511"/>
        <w:rPr>
          <w:rFonts w:eastAsia="Trebuchet MS"/>
          <w:sz w:val="24"/>
          <w:szCs w:val="24"/>
          <w:vertAlign w:val="subscript"/>
        </w:rPr>
      </w:pPr>
      <w:r w:rsidRPr="00E91343">
        <w:rPr>
          <w:sz w:val="24"/>
          <w:szCs w:val="24"/>
        </w:rPr>
        <w:t>zabawy samorzutne,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pStyle w:val="Akapitzlist"/>
        <w:numPr>
          <w:ilvl w:val="0"/>
          <w:numId w:val="14"/>
        </w:numPr>
        <w:spacing w:line="321" w:lineRule="auto"/>
        <w:ind w:right="511"/>
        <w:rPr>
          <w:sz w:val="24"/>
          <w:szCs w:val="24"/>
        </w:rPr>
      </w:pPr>
      <w:r w:rsidRPr="00E91343">
        <w:rPr>
          <w:sz w:val="24"/>
          <w:szCs w:val="24"/>
        </w:rPr>
        <w:t>zajęcia i zabawy zorganizowane,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485995" w:rsidRPr="00E91343" w:rsidRDefault="009B09F6" w:rsidP="006E0B60">
      <w:pPr>
        <w:pStyle w:val="Akapitzlist"/>
        <w:numPr>
          <w:ilvl w:val="0"/>
          <w:numId w:val="14"/>
        </w:numPr>
        <w:spacing w:line="308" w:lineRule="auto"/>
        <w:ind w:right="4174"/>
        <w:rPr>
          <w:rFonts w:eastAsia="Trebuchet MS"/>
          <w:sz w:val="24"/>
          <w:szCs w:val="24"/>
        </w:rPr>
      </w:pPr>
      <w:r w:rsidRPr="00E91343">
        <w:rPr>
          <w:sz w:val="24"/>
          <w:szCs w:val="24"/>
        </w:rPr>
        <w:t>spożywanie posiłków,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C71D02" w:rsidP="006E0B60">
      <w:pPr>
        <w:pStyle w:val="Akapitzlist"/>
        <w:numPr>
          <w:ilvl w:val="0"/>
          <w:numId w:val="14"/>
        </w:numPr>
        <w:spacing w:line="308" w:lineRule="auto"/>
        <w:ind w:right="4174"/>
        <w:rPr>
          <w:sz w:val="24"/>
          <w:szCs w:val="24"/>
        </w:rPr>
      </w:pPr>
      <w:r w:rsidRPr="00E91343">
        <w:rPr>
          <w:sz w:val="24"/>
          <w:szCs w:val="24"/>
        </w:rPr>
        <w:t xml:space="preserve">spacery , wycieczki, zabawy na </w:t>
      </w:r>
      <w:r w:rsidR="009B09F6" w:rsidRPr="00E91343">
        <w:rPr>
          <w:sz w:val="24"/>
          <w:szCs w:val="24"/>
        </w:rPr>
        <w:t>powietrzu.</w:t>
      </w:r>
      <w:r w:rsidR="009B09F6"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BA0153">
      <w:pPr>
        <w:spacing w:after="217" w:line="259" w:lineRule="auto"/>
        <w:ind w:left="0" w:firstLine="0"/>
        <w:rPr>
          <w:sz w:val="24"/>
          <w:szCs w:val="24"/>
        </w:rPr>
      </w:pPr>
    </w:p>
    <w:p w:rsidR="00BA0153" w:rsidRPr="00E91343" w:rsidRDefault="009B09F6">
      <w:pPr>
        <w:pStyle w:val="Nagwek1"/>
        <w:ind w:left="-5"/>
        <w:rPr>
          <w:sz w:val="24"/>
          <w:szCs w:val="24"/>
        </w:rPr>
      </w:pPr>
      <w:r w:rsidRPr="00E91343">
        <w:rPr>
          <w:sz w:val="24"/>
          <w:szCs w:val="24"/>
        </w:rPr>
        <w:t>Cel główny</w:t>
      </w:r>
      <w:r w:rsidRPr="00E91343">
        <w:rPr>
          <w:rFonts w:eastAsia="Trebuchet MS"/>
          <w:b w:val="0"/>
          <w:sz w:val="24"/>
          <w:szCs w:val="24"/>
          <w:u w:val="none" w:color="000000"/>
        </w:rPr>
        <w:t xml:space="preserve"> </w:t>
      </w:r>
    </w:p>
    <w:p w:rsidR="00BA0153" w:rsidRPr="00E91343" w:rsidRDefault="009B09F6">
      <w:pPr>
        <w:spacing w:after="0" w:line="259" w:lineRule="auto"/>
        <w:ind w:left="-5"/>
        <w:rPr>
          <w:rFonts w:eastAsia="Trebuchet MS"/>
          <w:sz w:val="24"/>
          <w:szCs w:val="24"/>
          <w:vertAlign w:val="subscript"/>
        </w:rPr>
      </w:pPr>
      <w:r w:rsidRPr="00E91343">
        <w:rPr>
          <w:b/>
          <w:sz w:val="24"/>
          <w:szCs w:val="24"/>
        </w:rPr>
        <w:t>Kształtowanie prawidłowych postaw funkcjonowania w grupie w oparciu o wzmocnienia pozytywne.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456951" w:rsidRPr="00E91343" w:rsidRDefault="00456951">
      <w:pPr>
        <w:spacing w:after="0" w:line="259" w:lineRule="auto"/>
        <w:ind w:left="-5"/>
        <w:rPr>
          <w:rFonts w:eastAsia="Trebuchet MS"/>
          <w:sz w:val="24"/>
          <w:szCs w:val="24"/>
          <w:vertAlign w:val="subscript"/>
        </w:rPr>
      </w:pPr>
    </w:p>
    <w:p w:rsidR="00456951" w:rsidRPr="00070D0B" w:rsidRDefault="00456951" w:rsidP="00456951">
      <w:pPr>
        <w:spacing w:before="90" w:after="90" w:line="24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Cele szczegółowe: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nabywanie umiejętności rozumienia siebie i innych oraz radzenia sobie w trudnych sytuacjach, zwracania się o pomoc do osób dorosłych;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 xml:space="preserve"> zapoznanie dzieci z regułami życia w grupie, wdrażanie do samodzielności i umiejętności współżycia oraz współdziałania z innymi, próby rozwiązywania konfliktów i dochodzenia do kompromisu;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zapoznanie dzieci z prawami i obowiązkami, światem wartości moralnych oraz koniecznością ponoszenia konsekwencji swoich czynów;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budowanie systemu wartości, takich jak: tolerancja, uczciwość, sprawiedliwość, odpowiedzialność, odróżnianie dobra od zła, szczerość, przebaczenie, cierpliwość;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wyposażenie dzieci w umiejętności pozwalające na ocenę sytuacji zagrażającej ich bezpieczeństwu;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nabywanie wiedzy i umiejętności umożliwiających prowadzenie zdrowego stylu życia (aktywność fizyczna, zdrowe odżywianie);</w:t>
      </w:r>
    </w:p>
    <w:p w:rsidR="00456951" w:rsidRPr="00070D0B" w:rsidRDefault="00456951" w:rsidP="00C71D02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nabywanie umiejętności pełnienia ról społecznych, adekwatnych do etapu rozwoju dziecka</w:t>
      </w:r>
      <w:r w:rsidR="00C71D02" w:rsidRPr="00070D0B">
        <w:rPr>
          <w:color w:val="000000" w:themeColor="text1"/>
          <w:sz w:val="24"/>
          <w:szCs w:val="24"/>
        </w:rPr>
        <w:t xml:space="preserve"> </w:t>
      </w:r>
      <w:r w:rsidRPr="00070D0B">
        <w:rPr>
          <w:color w:val="000000" w:themeColor="text1"/>
          <w:sz w:val="24"/>
          <w:szCs w:val="24"/>
        </w:rPr>
        <w:t>(np. pełnienie dyżurów);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wzmacnianie u dzieci poczucia własnej wartości, wiary we własne siły, możliwości i umiejętności jako czynniki motywującego do dalszych działań dziecka;</w:t>
      </w:r>
    </w:p>
    <w:p w:rsidR="00456951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kształtowanie zachowań prozdrowotnych w szczególności umiejętności spędzania wolnego czasu, przestrzegania zasad higieny i zdrowego odżywiania się.</w:t>
      </w:r>
    </w:p>
    <w:p w:rsidR="00C338C6" w:rsidRPr="00070D0B" w:rsidRDefault="00456951" w:rsidP="006E0B60">
      <w:pPr>
        <w:pStyle w:val="Akapitzlist"/>
        <w:numPr>
          <w:ilvl w:val="0"/>
          <w:numId w:val="13"/>
        </w:numPr>
        <w:spacing w:before="90" w:after="90" w:line="240" w:lineRule="auto"/>
        <w:jc w:val="both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>rozwijanie wzajemnych relacji pomiędzy dziećmi, opartych na wzajemnym szacunku i akceptacji.</w:t>
      </w:r>
      <w:r w:rsidR="00A42B1B" w:rsidRPr="00070D0B">
        <w:rPr>
          <w:color w:val="000000" w:themeColor="text1"/>
          <w:sz w:val="24"/>
          <w:szCs w:val="24"/>
        </w:rPr>
        <w:t xml:space="preserve"> </w:t>
      </w:r>
    </w:p>
    <w:p w:rsidR="00456951" w:rsidRPr="00070D0B" w:rsidRDefault="00C338C6" w:rsidP="00C338C6">
      <w:pPr>
        <w:spacing w:after="0" w:line="259" w:lineRule="auto"/>
        <w:ind w:left="-5"/>
        <w:rPr>
          <w:color w:val="000000" w:themeColor="text1"/>
          <w:sz w:val="24"/>
          <w:szCs w:val="24"/>
        </w:rPr>
      </w:pPr>
      <w:r w:rsidRPr="00070D0B">
        <w:rPr>
          <w:color w:val="000000" w:themeColor="text1"/>
          <w:sz w:val="24"/>
          <w:szCs w:val="24"/>
        </w:rPr>
        <w:t xml:space="preserve"> </w:t>
      </w:r>
    </w:p>
    <w:p w:rsidR="000A0A5C" w:rsidRPr="00E91343" w:rsidRDefault="000A0A5C" w:rsidP="00C338C6">
      <w:pPr>
        <w:spacing w:after="0" w:line="259" w:lineRule="auto"/>
        <w:ind w:left="-5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1"/>
        <w:gridCol w:w="3433"/>
        <w:gridCol w:w="5245"/>
      </w:tblGrid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Cele strategiczne </w:t>
            </w:r>
          </w:p>
        </w:tc>
        <w:tc>
          <w:tcPr>
            <w:tcW w:w="5245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Cele szczegółowe/kryteria sukcesu 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713F2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Kształtowanie czynności </w:t>
            </w:r>
            <w:r w:rsidRPr="00E91343">
              <w:rPr>
                <w:sz w:val="24"/>
                <w:szCs w:val="24"/>
              </w:rPr>
              <w:lastRenderedPageBreak/>
              <w:t>samoobsługowych, nawyków higienicznych, zdrowotnych  i kulturalnych.</w:t>
            </w:r>
          </w:p>
        </w:tc>
        <w:tc>
          <w:tcPr>
            <w:tcW w:w="5245" w:type="dxa"/>
          </w:tcPr>
          <w:p w:rsidR="00076AE9" w:rsidRPr="00E91343" w:rsidRDefault="001900CD" w:rsidP="006E0B60">
            <w:pPr>
              <w:pStyle w:val="Akapitzlist"/>
              <w:numPr>
                <w:ilvl w:val="0"/>
                <w:numId w:val="22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 xml:space="preserve">poznawanie i przestrzeganie podstawowych </w:t>
            </w:r>
            <w:r w:rsidRPr="00E91343">
              <w:rPr>
                <w:sz w:val="24"/>
                <w:szCs w:val="24"/>
              </w:rPr>
              <w:lastRenderedPageBreak/>
              <w:t>zasad i zabiegów higienicznych na rzecz własnego zdrowia fizycznego i psychicznego,</w:t>
            </w:r>
          </w:p>
          <w:p w:rsidR="00076AE9" w:rsidRPr="00E91343" w:rsidRDefault="001900CD" w:rsidP="006E0B60">
            <w:pPr>
              <w:pStyle w:val="Akapitzlist"/>
              <w:numPr>
                <w:ilvl w:val="0"/>
                <w:numId w:val="22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dbanie o higienę własnego ciała i schludny wygląd,</w:t>
            </w:r>
          </w:p>
          <w:p w:rsidR="00076AE9" w:rsidRPr="00E91343" w:rsidRDefault="001900CD" w:rsidP="006E0B60">
            <w:pPr>
              <w:pStyle w:val="Akapitzlist"/>
              <w:numPr>
                <w:ilvl w:val="0"/>
                <w:numId w:val="22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samodzielne i kulturalne korzystanie z toalety,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2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dostosowanie ubioru odpowiedniego do pogody i pory roku,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3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częste przebywanie na powietrzu o każdej porze roku,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3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udział w ćwiczeniach gimnastycznych  – korygowanie wad postawy,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3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przyjmowanie i utrzymywanie prawidłowej pozycji ciała,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3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rozumienie potrzeby stosowania profilaktyki zdrowotnej ( szczepienia ochronne, wizyty  u stomatologa, pediatry i innych specjalistów).</w:t>
            </w:r>
          </w:p>
          <w:p w:rsidR="00076AE9" w:rsidRPr="00E91343" w:rsidRDefault="001900CD" w:rsidP="006E0B60">
            <w:pPr>
              <w:pStyle w:val="Akapitzlist"/>
              <w:numPr>
                <w:ilvl w:val="0"/>
                <w:numId w:val="23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unikanie kontaktów bezpośrednich z osobą chorą,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1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wdrażanie nawyków higienicznych i kulturalnych,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1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usamodzielnianie dziecka,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1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eliminowanie zachowań agresywnych,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1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przestrzeganie kompromisu w zabawie,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1"/>
              </w:numPr>
              <w:tabs>
                <w:tab w:val="left" w:pos="178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poznanie zasad savoir-vivre’u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umiejętności społecznych, zgodne funkcjonowanie w grupie.</w:t>
            </w:r>
          </w:p>
        </w:tc>
        <w:tc>
          <w:tcPr>
            <w:tcW w:w="5245" w:type="dxa"/>
          </w:tcPr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budowanie systemu wartości, wskazywanie dzieciom tego co dobre i złe,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kształtowanie odporności emocjonalnej,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rozpoznawanie i nazywanie uczuć, emocji,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radzenie sobie w nowych i trudnych sytuacjach,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radzenie sobie ze stresem i porażkami,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podejmowanie prób kontrolowania swojego zachowania,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nabywanie nawyków poprawnego stosowanie zwrotów grzecznościowych,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kształtowanie poprawnych relacji z dziećmi i dorosłymi,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stwarzanie warunków sprzyjających zgodnej zabawie,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przestrzeganie umów i zasad, utworzenie Kodeksów Grupowych (zawarcie kontraktu </w:t>
            </w:r>
            <w:r w:rsidRPr="00E91343">
              <w:rPr>
                <w:sz w:val="24"/>
                <w:szCs w:val="24"/>
              </w:rPr>
              <w:lastRenderedPageBreak/>
              <w:t>z dziećmi, podpisanie kodeksu, przestrzeganie zawartych w kodeksie ustaleń),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ustalenie konsekwencji nie  przestrzegania Kodeksu,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stosowanie systemu nagród: medale, znaczki, uśmieszki, dyplomy,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4"/>
              </w:numPr>
              <w:tabs>
                <w:tab w:val="left" w:pos="320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przynależności do grupy i rodziny,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umiejętności zabawy i pracy w grupie w trakcie zajęć zorganizowanych.</w:t>
            </w:r>
          </w:p>
        </w:tc>
        <w:tc>
          <w:tcPr>
            <w:tcW w:w="5245" w:type="dxa"/>
          </w:tcPr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nabywanie zwyczaju reagowania na wezwania i polecenia nauczycieli,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współdziałanie z rówieśnikami,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zgodne współdziałanie w zespole i podejmowanie prób rozwiązywania konfliktów na drodze negocjacji,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rozumienie konieczności szanowania działalności innych (nieprzeszkadzanie innym),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uważne słuchanie,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szanowanie wspólnych zabawek i odkładanie ich na wyznaczone miejsce,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uznawanie wzajemnych praw do uczestnictwa w zajęciach, rozmowach,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5"/>
              </w:numPr>
              <w:tabs>
                <w:tab w:val="left" w:pos="237"/>
                <w:tab w:val="left" w:pos="301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unikanie hałasu i jego wszczynania,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nawyków kulturalnego spożywania posiłków i właściwego zachowania przy stole.</w:t>
            </w:r>
          </w:p>
        </w:tc>
        <w:tc>
          <w:tcPr>
            <w:tcW w:w="5245" w:type="dxa"/>
          </w:tcPr>
          <w:p w:rsidR="00DB17AA" w:rsidRPr="00E91343" w:rsidRDefault="001900CD" w:rsidP="006E0B60">
            <w:pPr>
              <w:pStyle w:val="Akapitzlist"/>
              <w:numPr>
                <w:ilvl w:val="0"/>
                <w:numId w:val="26"/>
              </w:numPr>
              <w:tabs>
                <w:tab w:val="left" w:pos="211"/>
                <w:tab w:val="left" w:pos="376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przezwyciężanie niechęci do nieznanych potraw, zachowanie prawidłowej postawy  przy stole,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6"/>
              </w:numPr>
              <w:tabs>
                <w:tab w:val="left" w:pos="211"/>
                <w:tab w:val="left" w:pos="376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prawidłowe posługiwanie się sztućcami,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6"/>
              </w:numPr>
              <w:tabs>
                <w:tab w:val="left" w:pos="211"/>
                <w:tab w:val="left" w:pos="376"/>
              </w:tabs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stosowanie zasad kulturalnego zachowania się przy stole w trakcie spożywania posiłków, wdrażanie nawyku spożywania zdrowej żywności,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Przestrzeganie umów dotyczących zachowania bezpieczeństwa na terenie placówki.</w:t>
            </w:r>
          </w:p>
        </w:tc>
        <w:tc>
          <w:tcPr>
            <w:tcW w:w="5245" w:type="dxa"/>
          </w:tcPr>
          <w:p w:rsidR="001900CD" w:rsidRPr="00E91343" w:rsidRDefault="001900CD" w:rsidP="006E0B60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poruszanie się na terenie przedszkola zgodnie z ustalonymi zasadami bezpieczeństwa,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bezpieczne korzystanie z zabawek, sprzętu ogrodowego, materiałów, przyborów i narzędzi,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sygnalizowanie zauważonego niebezpieczeństwa (skaleczenia, złe samopoczucie),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posługiwanie się własnym imieniem, nazwiskiem, adresem zamieszkania,</w:t>
            </w:r>
          </w:p>
        </w:tc>
      </w:tr>
      <w:tr w:rsidR="001900CD" w:rsidRPr="00E91343" w:rsidTr="001900CD">
        <w:tc>
          <w:tcPr>
            <w:tcW w:w="531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1900CD" w:rsidRPr="00E91343" w:rsidRDefault="001900CD" w:rsidP="006F5CE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Przestrzeganie umów dotyczących zachowań poza </w:t>
            </w:r>
            <w:r w:rsidRPr="00E91343">
              <w:rPr>
                <w:sz w:val="24"/>
                <w:szCs w:val="24"/>
              </w:rPr>
              <w:lastRenderedPageBreak/>
              <w:t>budynkiem przedszkolnym.</w:t>
            </w:r>
          </w:p>
        </w:tc>
        <w:tc>
          <w:tcPr>
            <w:tcW w:w="5245" w:type="dxa"/>
          </w:tcPr>
          <w:p w:rsidR="001900CD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 xml:space="preserve">przestrzeganie zasad bezpiecznego poruszania się po drogach, stosowanie </w:t>
            </w:r>
            <w:r w:rsidRPr="00E91343">
              <w:rPr>
                <w:sz w:val="24"/>
                <w:szCs w:val="24"/>
              </w:rPr>
              <w:lastRenderedPageBreak/>
              <w:t xml:space="preserve">różnorodnych elementów odblaskowych, </w:t>
            </w:r>
          </w:p>
          <w:p w:rsidR="00DB17AA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unikanie zabaw w pobliżu tras komunikacyjnych,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rozumienie zakazu spożywania nieznanych, owoców, roślin, grzybów czy pokarmów nieznanego pochodzenia oraz zbliżania się do nieznanych zwierząt,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nieoddalanie się od grupy,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reagowanie na sygnał nauczyciela, </w:t>
            </w:r>
          </w:p>
          <w:p w:rsidR="001900CD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nauka bezpiecznych relacji w stosunku do nieznanych osób, </w:t>
            </w:r>
          </w:p>
          <w:p w:rsidR="00F05CF9" w:rsidRPr="00E91343" w:rsidRDefault="001900CD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unikanie sytuacji zagrażających</w:t>
            </w:r>
            <w:r w:rsidR="00F05CF9" w:rsidRPr="00E91343">
              <w:rPr>
                <w:sz w:val="24"/>
                <w:szCs w:val="24"/>
              </w:rPr>
              <w:t xml:space="preserve"> bezpieczeństwu- zachowanie bezpieczeństwa podczas korzystania z urządzeń rekreacyjnych, </w:t>
            </w:r>
          </w:p>
          <w:p w:rsidR="00F05CF9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właściwe zachowanie się podczas korzystania ze środków transportu,</w:t>
            </w:r>
          </w:p>
          <w:p w:rsidR="00F05CF9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przestrzeganie zasad nie niszczenia przyrody, </w:t>
            </w:r>
          </w:p>
          <w:p w:rsidR="00F05CF9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unikanie zabawy zapałkami, rozpalania ognisk w lesie mogących być przyczyną pożarów,</w:t>
            </w:r>
          </w:p>
          <w:p w:rsidR="00F05CF9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przestrzeganie zakazu zabawy lekarstwami, środkami chemicznymi i innymi nieznanymi przedmiotami, </w:t>
            </w:r>
          </w:p>
          <w:p w:rsidR="001900CD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zachowanie ostrożności w kontaktach z osobami obcymi np. nie przyjmowanie od nich prezentów, pokarmów, odmawianie pójścia </w:t>
            </w:r>
            <w:proofErr w:type="spellStart"/>
            <w:r w:rsidRPr="00E91343">
              <w:rPr>
                <w:sz w:val="24"/>
                <w:szCs w:val="24"/>
              </w:rPr>
              <w:t>naspacer</w:t>
            </w:r>
            <w:proofErr w:type="spellEnd"/>
            <w:r w:rsidRPr="00E91343">
              <w:rPr>
                <w:sz w:val="24"/>
                <w:szCs w:val="24"/>
              </w:rPr>
              <w:t>, nie otwieranie drzwi nieznajomym, przestrzeganie zakazu wsiadania do pojazdów osób nieznajomych,</w:t>
            </w:r>
          </w:p>
          <w:p w:rsidR="00F05CF9" w:rsidRPr="00E91343" w:rsidRDefault="00F05CF9" w:rsidP="006E0B60">
            <w:pPr>
              <w:pStyle w:val="Akapitzlist"/>
              <w:numPr>
                <w:ilvl w:val="0"/>
                <w:numId w:val="28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umiejętne zachowanie w razie zgubienia się w tłumie, w sklepie, na imprezie.</w:t>
            </w:r>
          </w:p>
        </w:tc>
      </w:tr>
    </w:tbl>
    <w:p w:rsidR="000A0A5C" w:rsidRPr="00E91343" w:rsidRDefault="000A0A5C" w:rsidP="006F5CE2">
      <w:pPr>
        <w:spacing w:after="0" w:line="259" w:lineRule="auto"/>
        <w:ind w:left="0" w:firstLine="0"/>
        <w:rPr>
          <w:sz w:val="24"/>
          <w:szCs w:val="24"/>
        </w:rPr>
      </w:pPr>
    </w:p>
    <w:p w:rsidR="000A0A5C" w:rsidRPr="00E91343" w:rsidRDefault="000A0A5C" w:rsidP="00C338C6">
      <w:pPr>
        <w:spacing w:after="0" w:line="259" w:lineRule="auto"/>
        <w:ind w:left="-5"/>
        <w:rPr>
          <w:sz w:val="24"/>
          <w:szCs w:val="24"/>
        </w:rPr>
      </w:pPr>
    </w:p>
    <w:p w:rsidR="000A0A5C" w:rsidRPr="00E91343" w:rsidRDefault="00F05CF9" w:rsidP="00C338C6">
      <w:pPr>
        <w:spacing w:after="0" w:line="259" w:lineRule="auto"/>
        <w:ind w:left="-5"/>
        <w:rPr>
          <w:b/>
          <w:bCs/>
          <w:color w:val="002060"/>
          <w:sz w:val="24"/>
          <w:szCs w:val="24"/>
          <w:u w:val="single"/>
        </w:rPr>
      </w:pPr>
      <w:r w:rsidRPr="00E91343">
        <w:rPr>
          <w:b/>
          <w:bCs/>
          <w:color w:val="002060"/>
          <w:sz w:val="24"/>
          <w:szCs w:val="24"/>
          <w:u w:val="single"/>
        </w:rPr>
        <w:t xml:space="preserve">Oczekiwane rezultaty </w:t>
      </w:r>
    </w:p>
    <w:p w:rsidR="000A0A5C" w:rsidRPr="00E91343" w:rsidRDefault="000A0A5C" w:rsidP="00C338C6">
      <w:pPr>
        <w:spacing w:after="0" w:line="259" w:lineRule="auto"/>
        <w:ind w:left="-5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152"/>
      </w:tblGrid>
      <w:tr w:rsidR="00B82DA5" w:rsidRPr="00E91343" w:rsidTr="00B82DA5">
        <w:tc>
          <w:tcPr>
            <w:tcW w:w="567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82DA5" w:rsidRPr="00E91343" w:rsidRDefault="00B82DA5" w:rsidP="00B82D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91343">
              <w:rPr>
                <w:b/>
                <w:sz w:val="24"/>
                <w:szCs w:val="24"/>
              </w:rPr>
              <w:t>Cele strategiczne</w:t>
            </w:r>
          </w:p>
        </w:tc>
        <w:tc>
          <w:tcPr>
            <w:tcW w:w="5152" w:type="dxa"/>
          </w:tcPr>
          <w:p w:rsidR="00B82DA5" w:rsidRPr="00E91343" w:rsidRDefault="00B82DA5" w:rsidP="00B82D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91343">
              <w:rPr>
                <w:b/>
                <w:sz w:val="24"/>
                <w:szCs w:val="24"/>
              </w:rPr>
              <w:t>Rezultaty- umiejętności dziecka</w:t>
            </w:r>
          </w:p>
        </w:tc>
      </w:tr>
      <w:tr w:rsidR="00B82DA5" w:rsidRPr="00E91343" w:rsidTr="00B82DA5">
        <w:tc>
          <w:tcPr>
            <w:tcW w:w="567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czynności samoobsługowych, nawyków higienicznych, zdrowotnych i kulturalnych.</w:t>
            </w:r>
          </w:p>
        </w:tc>
        <w:tc>
          <w:tcPr>
            <w:tcW w:w="5152" w:type="dxa"/>
          </w:tcPr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0" w:line="23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przejawia samodzielność w czynnościach samoobsługowych,</w:t>
            </w:r>
            <w:r w:rsidRPr="00E91343">
              <w:rPr>
                <w:rFonts w:eastAsia="Trebuchet MS"/>
                <w:sz w:val="24"/>
                <w:szCs w:val="24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2" w:line="240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dba o higienę własnego ciała i schludny wygląd,</w:t>
            </w:r>
            <w:r w:rsidRPr="00E91343">
              <w:rPr>
                <w:rFonts w:eastAsia="Trebuchet MS"/>
                <w:sz w:val="24"/>
                <w:szCs w:val="24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0" w:line="241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samodzielne i kulturalne korzysta z toalety,</w:t>
            </w:r>
            <w:r w:rsidRPr="00E91343">
              <w:rPr>
                <w:rFonts w:eastAsia="Trebuchet MS"/>
                <w:sz w:val="24"/>
                <w:szCs w:val="24"/>
                <w:vertAlign w:val="subscript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45" w:line="238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dostosowuje ubiór odpowiednio do pogody i pory roku,</w:t>
            </w:r>
            <w:r w:rsidRPr="00E91343">
              <w:rPr>
                <w:rFonts w:eastAsia="Trebuchet MS"/>
                <w:sz w:val="24"/>
                <w:szCs w:val="24"/>
                <w:vertAlign w:val="subscript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>często przebywa na powietrzu o każdej porze roku,</w:t>
            </w:r>
            <w:r w:rsidRPr="00E91343">
              <w:rPr>
                <w:rFonts w:eastAsia="Trebuchet MS"/>
                <w:sz w:val="24"/>
                <w:szCs w:val="24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bierze udział w ćwiczeniach gimnastycznych  – koryguje wady postawy,</w:t>
            </w:r>
            <w:r w:rsidRPr="00E91343">
              <w:rPr>
                <w:rFonts w:eastAsia="Trebuchet MS"/>
                <w:sz w:val="24"/>
                <w:szCs w:val="24"/>
                <w:vertAlign w:val="subscript"/>
              </w:rPr>
              <w:t xml:space="preserve">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przyjmuje i utrzymuje prawidłową</w:t>
            </w:r>
            <w:r w:rsidR="00DB17AA" w:rsidRPr="00E91343">
              <w:rPr>
                <w:sz w:val="24"/>
                <w:szCs w:val="24"/>
              </w:rPr>
              <w:t xml:space="preserve"> </w:t>
            </w:r>
            <w:r w:rsidRPr="00E91343">
              <w:rPr>
                <w:sz w:val="24"/>
                <w:szCs w:val="24"/>
              </w:rPr>
              <w:t>pozycję ciała,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rozumie potrzebę stosowania profilaktyki zdrowotnej ( szczepienia ochronne, wizyty u stomatologa, pediatry i innych specjalistów),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unika kontaktów bezpośrednich z osobą chorą,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zna zasady dbałości o zdrowie i przestrzega ich,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stara się być samodzielne,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rozpoznaje przybory i przedmioty służące do wykonywania czynności higienicznych, </w:t>
            </w:r>
          </w:p>
          <w:p w:rsidR="00B82DA5" w:rsidRPr="00E91343" w:rsidRDefault="00B82DA5" w:rsidP="006E0B60">
            <w:pPr>
              <w:pStyle w:val="Akapitzlist"/>
              <w:numPr>
                <w:ilvl w:val="0"/>
                <w:numId w:val="30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wykonuje prawidłowo podstawowe czynności higieniczne,</w:t>
            </w:r>
          </w:p>
        </w:tc>
      </w:tr>
      <w:tr w:rsidR="00B82DA5" w:rsidRPr="00E91343" w:rsidTr="00B82DA5">
        <w:tc>
          <w:tcPr>
            <w:tcW w:w="567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B82DA5" w:rsidRPr="00E91343" w:rsidRDefault="00EB46D2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umiejętności społecznych, zgodne funkcjonowanie w grupie.</w:t>
            </w:r>
          </w:p>
        </w:tc>
        <w:tc>
          <w:tcPr>
            <w:tcW w:w="5152" w:type="dxa"/>
          </w:tcPr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organizuje sobie zabawę, ma rozeznanie, gdzie można się bawić bezpiecznie,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przestrzega reguł i umów grupowych,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orientuje się w tym co dobre i złe,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współdziała w zabawie,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dba o porządek,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umie określić , jakie zachowania są pozytywne a które nie,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szanuje wytwory i pracę innych,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rozumie ,że inni mają takie same potrzeby jak ono, </w:t>
            </w:r>
          </w:p>
          <w:p w:rsidR="00B82DA5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właściwie rozwiązuje konflikty, jest zdolne do kompromisu,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swobodnie porozumiewa się z rówieśnikami i osobami dorosłymi,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uzasadnia swoje postępowanie, </w:t>
            </w:r>
          </w:p>
          <w:p w:rsidR="00EB46D2" w:rsidRPr="00E91343" w:rsidRDefault="00EB46D2" w:rsidP="006E0B60">
            <w:pPr>
              <w:pStyle w:val="Akapitzlist"/>
              <w:numPr>
                <w:ilvl w:val="0"/>
                <w:numId w:val="31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nazywa swoje emocje,</w:t>
            </w:r>
          </w:p>
        </w:tc>
      </w:tr>
      <w:tr w:rsidR="00B82DA5" w:rsidRPr="00E91343" w:rsidTr="00B82DA5">
        <w:tc>
          <w:tcPr>
            <w:tcW w:w="567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DA5" w:rsidRPr="00E91343" w:rsidRDefault="0004194E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Kształtowanie umiejętności zabawy i pracy w grupie w trakcie zajęć zorganizowanych.</w:t>
            </w:r>
          </w:p>
        </w:tc>
        <w:tc>
          <w:tcPr>
            <w:tcW w:w="5152" w:type="dxa"/>
          </w:tcPr>
          <w:p w:rsidR="0004194E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uważnie słucha, co ktoś do niego mówi, </w:t>
            </w:r>
          </w:p>
          <w:p w:rsidR="0004194E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respektuje polecenia nauczyciela, </w:t>
            </w:r>
          </w:p>
          <w:p w:rsidR="0004194E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współdziała z rówieśnikami, </w:t>
            </w:r>
          </w:p>
          <w:p w:rsidR="00B82DA5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skupia uwagę na wykonywanej czynności,</w:t>
            </w:r>
          </w:p>
          <w:p w:rsidR="0004194E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sygnalizuje chęć wypowiadania się, </w:t>
            </w:r>
          </w:p>
          <w:p w:rsidR="0004194E" w:rsidRPr="00E91343" w:rsidRDefault="0004194E" w:rsidP="006E0B60">
            <w:pPr>
              <w:pStyle w:val="Akapitzlist"/>
              <w:numPr>
                <w:ilvl w:val="0"/>
                <w:numId w:val="32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unika hałasu i go nie wywołuje,  </w:t>
            </w:r>
          </w:p>
          <w:p w:rsidR="0004194E" w:rsidRPr="00E91343" w:rsidRDefault="0004194E" w:rsidP="00A23BF9">
            <w:pPr>
              <w:spacing w:after="0" w:line="259" w:lineRule="auto"/>
              <w:ind w:left="174" w:hanging="174"/>
              <w:rPr>
                <w:sz w:val="24"/>
                <w:szCs w:val="24"/>
              </w:rPr>
            </w:pPr>
          </w:p>
        </w:tc>
      </w:tr>
      <w:tr w:rsidR="00B82DA5" w:rsidRPr="00E91343" w:rsidTr="00B82DA5">
        <w:tc>
          <w:tcPr>
            <w:tcW w:w="567" w:type="dxa"/>
          </w:tcPr>
          <w:p w:rsidR="00B82DA5" w:rsidRPr="00E91343" w:rsidRDefault="00B82DA5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2DA5" w:rsidRPr="00E91343" w:rsidRDefault="00A23BF9" w:rsidP="00C338C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Kształtowanie nawyków </w:t>
            </w:r>
            <w:r w:rsidRPr="00E91343">
              <w:rPr>
                <w:sz w:val="24"/>
                <w:szCs w:val="24"/>
              </w:rPr>
              <w:lastRenderedPageBreak/>
              <w:t>kulturalnego spożywania posiłków i właściwego zachowania się przy stole.</w:t>
            </w:r>
          </w:p>
        </w:tc>
        <w:tc>
          <w:tcPr>
            <w:tcW w:w="5152" w:type="dxa"/>
          </w:tcPr>
          <w:p w:rsidR="00A23BF9" w:rsidRPr="00E91343" w:rsidRDefault="00A23BF9" w:rsidP="006E0B60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 xml:space="preserve">przezwycięża niechęć do nieznanych </w:t>
            </w:r>
            <w:r w:rsidRPr="00E91343">
              <w:rPr>
                <w:sz w:val="24"/>
                <w:szCs w:val="24"/>
              </w:rPr>
              <w:lastRenderedPageBreak/>
              <w:t xml:space="preserve">potraw,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 xml:space="preserve">zachowuje prawidłową postawę przy stole, </w:t>
            </w:r>
          </w:p>
          <w:p w:rsidR="00B82DA5" w:rsidRPr="00E91343" w:rsidRDefault="00A23BF9" w:rsidP="006E0B60">
            <w:pPr>
              <w:pStyle w:val="Akapitzlist"/>
              <w:numPr>
                <w:ilvl w:val="0"/>
                <w:numId w:val="33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prawidłowo posługuje się sztućcami, stosuje zasadę kulturalnego zachowania się przy stole w trakcie spożywania posiłków, nabywa nawyk spożywania zdrowej żywności,</w:t>
            </w:r>
          </w:p>
        </w:tc>
      </w:tr>
      <w:tr w:rsidR="00A23BF9" w:rsidRPr="00E91343" w:rsidTr="00B82DA5">
        <w:tc>
          <w:tcPr>
            <w:tcW w:w="567" w:type="dxa"/>
          </w:tcPr>
          <w:p w:rsidR="00A23BF9" w:rsidRPr="00E91343" w:rsidRDefault="00A23BF9" w:rsidP="00A23B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23BF9" w:rsidRPr="00E91343" w:rsidRDefault="00A23BF9" w:rsidP="00A23B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Przestrzeganie umów dotyczących zachowania bezpieczeństwa na terenie placówki.</w:t>
            </w:r>
          </w:p>
        </w:tc>
        <w:tc>
          <w:tcPr>
            <w:tcW w:w="5152" w:type="dxa"/>
          </w:tcPr>
          <w:p w:rsidR="00A23BF9" w:rsidRPr="00E91343" w:rsidRDefault="00A23BF9" w:rsidP="006E0B60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porusza się na terenie przedszkola zgodnie z ustalonymi zasadami,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bezpieczeństwa,</w:t>
            </w:r>
            <w:r w:rsidRPr="00E91343">
              <w:rPr>
                <w:rFonts w:eastAsia="Trebuchet MS"/>
                <w:sz w:val="24"/>
                <w:szCs w:val="24"/>
              </w:rPr>
              <w:t xml:space="preserve"> </w:t>
            </w:r>
            <w:r w:rsidRPr="00E91343">
              <w:rPr>
                <w:sz w:val="24"/>
                <w:szCs w:val="24"/>
              </w:rPr>
              <w:t>bezpiecznie korzysta z zabawek, sprzętu ogrodowego, materiałów, przyborów i narzędzi,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sygnalizuje zauważone niebezpieczeństwo (skaleczenia, złe samopoczucie),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4"/>
              </w:numPr>
              <w:spacing w:after="0" w:line="259" w:lineRule="auto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posługuje się własnym imieniem, nazwiskiem, adresem zamieszkania,</w:t>
            </w:r>
          </w:p>
        </w:tc>
      </w:tr>
      <w:tr w:rsidR="00A23BF9" w:rsidRPr="00E91343" w:rsidTr="00B82DA5">
        <w:tc>
          <w:tcPr>
            <w:tcW w:w="567" w:type="dxa"/>
          </w:tcPr>
          <w:p w:rsidR="00A23BF9" w:rsidRPr="00E91343" w:rsidRDefault="00A23BF9" w:rsidP="00A23B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23BF9" w:rsidRPr="00E91343" w:rsidRDefault="00A23BF9" w:rsidP="00A23B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91343">
              <w:rPr>
                <w:sz w:val="24"/>
                <w:szCs w:val="24"/>
              </w:rPr>
              <w:t>Przestrzeganie umów dotyczących zachowań poza budynkiem przedszkolnym.</w:t>
            </w:r>
          </w:p>
        </w:tc>
        <w:tc>
          <w:tcPr>
            <w:tcW w:w="5152" w:type="dxa"/>
          </w:tcPr>
          <w:p w:rsidR="00A23BF9" w:rsidRPr="00E91343" w:rsidRDefault="00A23BF9" w:rsidP="006E0B6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rPr>
                <w:rFonts w:eastAsia="Trebuchet MS"/>
                <w:sz w:val="24"/>
                <w:szCs w:val="24"/>
                <w:vertAlign w:val="subscript"/>
              </w:rPr>
            </w:pPr>
            <w:r w:rsidRPr="00E91343">
              <w:rPr>
                <w:sz w:val="24"/>
                <w:szCs w:val="24"/>
              </w:rPr>
              <w:t>stosuje zasady ruchu drogowego, nie oddala się od grupy,</w:t>
            </w:r>
            <w:r w:rsidRPr="00E91343">
              <w:rPr>
                <w:rFonts w:eastAsia="Trebuchet MS"/>
                <w:sz w:val="24"/>
                <w:szCs w:val="24"/>
              </w:rPr>
              <w:t xml:space="preserve"> </w:t>
            </w:r>
            <w:r w:rsidRPr="00E91343">
              <w:rPr>
                <w:sz w:val="24"/>
                <w:szCs w:val="24"/>
              </w:rPr>
              <w:t>stosuje różnorodne elementy odblaskowe,</w:t>
            </w:r>
            <w:r w:rsidRPr="00E91343">
              <w:rPr>
                <w:rFonts w:eastAsia="Trebuchet MS"/>
                <w:sz w:val="24"/>
                <w:szCs w:val="24"/>
                <w:vertAlign w:val="subscript"/>
              </w:rPr>
              <w:t xml:space="preserve">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rPr>
                <w:rFonts w:eastAsia="Trebuchet MS"/>
                <w:sz w:val="24"/>
                <w:szCs w:val="24"/>
                <w:vertAlign w:val="subscript"/>
              </w:rPr>
            </w:pPr>
            <w:r w:rsidRPr="00E91343">
              <w:rPr>
                <w:sz w:val="24"/>
                <w:szCs w:val="24"/>
              </w:rPr>
              <w:t>unika zabaw w pobliżu tras komunikacyjnych,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35"/>
              </w:numPr>
              <w:spacing w:after="0" w:line="259" w:lineRule="auto"/>
              <w:rPr>
                <w:rFonts w:eastAsia="Trebuchet MS"/>
                <w:sz w:val="24"/>
                <w:szCs w:val="24"/>
                <w:vertAlign w:val="subscript"/>
              </w:rPr>
            </w:pPr>
            <w:r w:rsidRPr="00E91343">
              <w:rPr>
                <w:sz w:val="24"/>
                <w:szCs w:val="24"/>
              </w:rPr>
              <w:t>rozumie zakazu spożywania nieznanych, owoców, roślin, grzybów czy pokarmów nieznanego pochodzenia oraz zbliżania się do nieznanych zwierząt,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reaguje na sygnał nauczyciela,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bawi się bezpiecznie w ogrodzie reaguje na sygnał nauczyciela,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bawi się bezpiecznie w ogrodzie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przedszkolnym,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rozumie zasady sportowej rywalizacji,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przestrzega zasady nie niszczenia przyrody, 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unika zabaw zapałkami, rozpalania ognisk w lesie mogących być przyczyną pożarów,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przestrzega zakaz zabawy lekarstwami, środkami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chemicznymi i innymi nieznanymi przedmiotami,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zachowuje ostrożności w kontaktach z osobami obcymi, np.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 xml:space="preserve">nie przyjmuje od nich prezentów, pokarmów, odmawia pójścia na spacer, nie otwiera drzwi nieznajomym, przestrzega zakaz wsiadania do pojazdów osób </w:t>
            </w:r>
            <w:r w:rsidRPr="00E91343">
              <w:rPr>
                <w:rFonts w:eastAsia="Trebuchet MS"/>
                <w:sz w:val="24"/>
                <w:szCs w:val="24"/>
              </w:rPr>
              <w:lastRenderedPageBreak/>
              <w:t xml:space="preserve">nieznajomych, </w:t>
            </w:r>
          </w:p>
          <w:p w:rsidR="00A23BF9" w:rsidRPr="00E91343" w:rsidRDefault="00A23BF9" w:rsidP="006E0B60">
            <w:pPr>
              <w:pStyle w:val="Akapitzlist"/>
              <w:numPr>
                <w:ilvl w:val="0"/>
                <w:numId w:val="15"/>
              </w:numPr>
              <w:spacing w:after="0" w:line="259" w:lineRule="auto"/>
              <w:rPr>
                <w:rFonts w:eastAsia="Trebuchet MS"/>
                <w:sz w:val="24"/>
                <w:szCs w:val="24"/>
              </w:rPr>
            </w:pPr>
            <w:r w:rsidRPr="00E91343">
              <w:rPr>
                <w:rFonts w:eastAsia="Trebuchet MS"/>
                <w:sz w:val="24"/>
                <w:szCs w:val="24"/>
              </w:rPr>
              <w:t>umiejętnie zachowuje się w razie zgubienia się w tłumie, w sklepie, na imprezie.</w:t>
            </w:r>
          </w:p>
        </w:tc>
      </w:tr>
    </w:tbl>
    <w:p w:rsidR="000A0A5C" w:rsidRPr="00E91343" w:rsidRDefault="000A0A5C" w:rsidP="00C338C6">
      <w:pPr>
        <w:spacing w:after="0" w:line="259" w:lineRule="auto"/>
        <w:ind w:left="-5"/>
        <w:rPr>
          <w:sz w:val="24"/>
          <w:szCs w:val="24"/>
        </w:rPr>
      </w:pPr>
    </w:p>
    <w:p w:rsidR="00BA0153" w:rsidRPr="00E91343" w:rsidRDefault="009B09F6" w:rsidP="000C0477">
      <w:pPr>
        <w:spacing w:after="214" w:line="259" w:lineRule="auto"/>
        <w:ind w:left="0" w:firstLine="0"/>
        <w:rPr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 </w:t>
      </w:r>
    </w:p>
    <w:p w:rsidR="00BA0153" w:rsidRPr="00070D0B" w:rsidRDefault="009B09F6">
      <w:pPr>
        <w:spacing w:after="68" w:line="240" w:lineRule="auto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070D0B">
        <w:rPr>
          <w:b/>
          <w:color w:val="000000" w:themeColor="text1"/>
          <w:sz w:val="24"/>
          <w:szCs w:val="24"/>
          <w:u w:val="single" w:color="FF0000"/>
        </w:rPr>
        <w:t>REGUŁY ZACHOWAŃ OBOWIĄZUJĄCE W NASZYM</w:t>
      </w:r>
      <w:r w:rsidRPr="00070D0B">
        <w:rPr>
          <w:b/>
          <w:color w:val="000000" w:themeColor="text1"/>
          <w:sz w:val="24"/>
          <w:szCs w:val="24"/>
        </w:rPr>
        <w:t xml:space="preserve"> </w:t>
      </w:r>
      <w:r w:rsidRPr="00070D0B">
        <w:rPr>
          <w:b/>
          <w:color w:val="000000" w:themeColor="text1"/>
          <w:sz w:val="24"/>
          <w:szCs w:val="24"/>
          <w:u w:val="single" w:color="FF0000"/>
        </w:rPr>
        <w:t>PRZEDSZKOLU</w:t>
      </w:r>
      <w:r w:rsidRPr="00070D0B">
        <w:rPr>
          <w:rFonts w:eastAsia="Trebuchet MS"/>
          <w:b/>
          <w:color w:val="000000" w:themeColor="text1"/>
          <w:sz w:val="24"/>
          <w:szCs w:val="24"/>
        </w:rPr>
        <w:t xml:space="preserve"> </w:t>
      </w:r>
    </w:p>
    <w:p w:rsidR="00BA0153" w:rsidRPr="00E91343" w:rsidRDefault="009B09F6" w:rsidP="000C0477">
      <w:pPr>
        <w:spacing w:after="244" w:line="259" w:lineRule="auto"/>
        <w:ind w:left="0" w:firstLine="0"/>
        <w:rPr>
          <w:sz w:val="24"/>
          <w:szCs w:val="24"/>
        </w:rPr>
      </w:pPr>
      <w:r w:rsidRPr="00E91343">
        <w:rPr>
          <w:b/>
          <w:color w:val="0000FF"/>
          <w:sz w:val="24"/>
          <w:szCs w:val="24"/>
          <w:u w:val="single" w:color="0000FF"/>
        </w:rPr>
        <w:t>I  Zachowanie obowiązujące podczas spożywania posiłków: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3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Siedzimy w pozycji lekko pochylonej ku stołowi i łyżkę lub widelec spokojnie wkładamy do ust.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3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Jemy w ciszy tj. nie mlaskamy, nie rozmawiamy, gdyż rozmowa w czasie jedzenia może być przyczyną zadławienia.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3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Jemy z niezbyt otwartymi ustami, powoli ( szybkie zjadanie – połykanie jedzenia jest niezdrowe i nieeleganckie ), każdy kęs dobrze gryziemy i żujemy.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3"/>
        </w:numPr>
        <w:spacing w:after="43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Sztućcami i innym sprzętem posługujemy się bezpiecznie i kulturalnie, według ustalonych wzorów.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3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 usłyszeniu wypowiedzianego przez dyżurnych hasła „dziękuję”  odpowiadamy również „dziękuję”,  cicho wstajemy i lekko odsuwamy krzesło, wychodzimy, zasuwamy krzesło.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0C0477" w:rsidRPr="00E91343" w:rsidRDefault="009B09F6" w:rsidP="000C0477">
      <w:pPr>
        <w:spacing w:after="204" w:line="259" w:lineRule="auto"/>
        <w:ind w:left="0" w:firstLine="0"/>
        <w:rPr>
          <w:rFonts w:eastAsia="Trebuchet MS"/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0C0477">
      <w:pPr>
        <w:spacing w:after="204" w:line="259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E91343">
        <w:rPr>
          <w:b/>
          <w:bCs/>
          <w:color w:val="0000FF"/>
          <w:sz w:val="24"/>
          <w:szCs w:val="24"/>
          <w:u w:val="single"/>
        </w:rPr>
        <w:t>II  Zachowanie w łazience</w:t>
      </w:r>
      <w:r w:rsidRPr="00E91343">
        <w:rPr>
          <w:rFonts w:eastAsia="Trebuchet MS"/>
          <w:b/>
          <w:bCs/>
          <w:color w:val="0000FF"/>
          <w:sz w:val="24"/>
          <w:szCs w:val="24"/>
          <w:u w:val="single"/>
        </w:rPr>
        <w:t xml:space="preserve"> </w:t>
      </w:r>
      <w:r w:rsidRPr="00E91343">
        <w:rPr>
          <w:b/>
          <w:bCs/>
          <w:color w:val="0000FF"/>
          <w:sz w:val="24"/>
          <w:szCs w:val="24"/>
          <w:u w:val="single"/>
        </w:rPr>
        <w:t>Mycie</w:t>
      </w:r>
      <w:r w:rsidR="000C0477" w:rsidRPr="00E91343">
        <w:rPr>
          <w:b/>
          <w:bCs/>
          <w:color w:val="0000FF"/>
          <w:sz w:val="24"/>
          <w:szCs w:val="24"/>
          <w:u w:val="single"/>
        </w:rPr>
        <w:t xml:space="preserve"> </w:t>
      </w:r>
      <w:r w:rsidRPr="00E91343">
        <w:rPr>
          <w:b/>
          <w:bCs/>
          <w:color w:val="0000FF"/>
          <w:sz w:val="24"/>
          <w:szCs w:val="24"/>
          <w:u w:val="single"/>
        </w:rPr>
        <w:t>rąk</w:t>
      </w:r>
      <w:r w:rsidRPr="00E91343">
        <w:rPr>
          <w:rFonts w:eastAsia="Trebuchet MS"/>
          <w:b/>
          <w:bCs/>
          <w:color w:val="0000FF"/>
          <w:sz w:val="24"/>
          <w:szCs w:val="24"/>
          <w:u w:val="single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Podwijamy rękawy, aby się nie zamoczyły.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Moczymy ręce, aby rozpuściło się trochę mydło, które usuwa brud.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Pocieramy namydlone ręce, by wytworzyć pianę tak, aby każdy palec był umyty.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Płuczemy ręce wodą, aby całkowicie spłukać pianę mydlaną.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Zakręcamy kran.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Otrząsamy ręce z wody nad zlewem, aby nie zamoczyć posadzki.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Wycieramy bardzo dokładnie dłonie i każdy palec oddzielnie.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Na właściwym wieszaku wieszamy ręcznik.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4"/>
        </w:numPr>
        <w:spacing w:after="299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Odwijamy rękawy i zapinamy je ( gdy ktoś ma kłopoty prosi o pomoc kolegę lub panią ).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0C0477">
      <w:pPr>
        <w:spacing w:after="153" w:line="259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E91343">
        <w:rPr>
          <w:rFonts w:eastAsia="Trebuchet MS"/>
          <w:b/>
          <w:bCs/>
          <w:color w:val="0000FF"/>
          <w:sz w:val="24"/>
          <w:szCs w:val="24"/>
          <w:u w:val="single"/>
        </w:rPr>
        <w:t xml:space="preserve"> </w:t>
      </w:r>
      <w:r w:rsidRPr="00E91343">
        <w:rPr>
          <w:b/>
          <w:bCs/>
          <w:color w:val="0000FF"/>
          <w:sz w:val="24"/>
          <w:szCs w:val="24"/>
          <w:u w:val="single"/>
        </w:rPr>
        <w:t>III  Zachowanie w szatni</w:t>
      </w:r>
      <w:r w:rsidRPr="00E91343">
        <w:rPr>
          <w:rFonts w:eastAsia="Trebuchet MS"/>
          <w:b/>
          <w:bCs/>
          <w:color w:val="0000FF"/>
          <w:sz w:val="24"/>
          <w:szCs w:val="24"/>
          <w:u w:val="single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5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Starannie układamy swoją odzież, buty ustawiamy równo na półce.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5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Pamiętamy o kolejności zakładania odzieży przed wyjściem na podwórko (spodnie – jeśli są zmienne, buty, sweter, szalik, kurtka, czapka, rękawiczki).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5"/>
        </w:numPr>
        <w:spacing w:after="43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 powrocie z podwórka, przed wejściem do budynku – otrzepujemy buty z piasku, błota, śniegu, a następnie wycieramy buty o wycieraczkę.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5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Przy rozbieraniu się – pamiętamy o kolejności zdejmowania odzieży( odwrotnie niż przy ubieraniu ).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0C0477" w:rsidRPr="00E91343" w:rsidRDefault="009B09F6" w:rsidP="006E0B60">
      <w:pPr>
        <w:numPr>
          <w:ilvl w:val="0"/>
          <w:numId w:val="5"/>
        </w:numPr>
        <w:spacing w:after="293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Starannie składamy odzież i odkładamy na swoją półkę.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823DBA">
      <w:pPr>
        <w:spacing w:after="293"/>
        <w:ind w:left="0" w:right="48" w:firstLine="0"/>
        <w:rPr>
          <w:b/>
          <w:bCs/>
          <w:color w:val="0000FF"/>
          <w:sz w:val="24"/>
          <w:szCs w:val="24"/>
          <w:u w:val="single"/>
        </w:rPr>
      </w:pPr>
      <w:r w:rsidRPr="00E91343">
        <w:rPr>
          <w:b/>
          <w:bCs/>
          <w:color w:val="0000FF"/>
          <w:sz w:val="24"/>
          <w:szCs w:val="24"/>
          <w:u w:val="single"/>
        </w:rPr>
        <w:t>IV Zachowanie w sali</w:t>
      </w:r>
      <w:r w:rsidRPr="00E91343">
        <w:rPr>
          <w:rFonts w:eastAsia="Trebuchet MS"/>
          <w:b/>
          <w:bCs/>
          <w:color w:val="0000FF"/>
          <w:sz w:val="24"/>
          <w:szCs w:val="24"/>
          <w:u w:val="single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6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lastRenderedPageBreak/>
        <w:t>Mów umiarkowanym głosem.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6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Nikogo nie bij.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6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Sprzątaj po sobie.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6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Używaj słów: proszę, dziękuję, przepraszam.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6"/>
        </w:numPr>
        <w:spacing w:after="329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Bieganie w sali jest zabronione.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070D0B" w:rsidRDefault="009B09F6">
      <w:pPr>
        <w:spacing w:after="249" w:line="259" w:lineRule="auto"/>
        <w:ind w:left="0" w:firstLine="0"/>
        <w:rPr>
          <w:color w:val="000000" w:themeColor="text1"/>
          <w:sz w:val="24"/>
          <w:szCs w:val="24"/>
        </w:rPr>
      </w:pPr>
      <w:r w:rsidRPr="00070D0B">
        <w:rPr>
          <w:b/>
          <w:color w:val="000000" w:themeColor="text1"/>
          <w:sz w:val="24"/>
          <w:szCs w:val="24"/>
          <w:u w:val="single" w:color="FF0000"/>
        </w:rPr>
        <w:t>Postaraj  się nie mówić głośno:</w:t>
      </w:r>
      <w:r w:rsidRPr="00070D0B">
        <w:rPr>
          <w:rFonts w:eastAsia="Trebuchet MS"/>
          <w:color w:val="000000" w:themeColor="text1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7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gdy inni cicho pracują,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7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gdy inni się bawią,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7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gdy czytamy i słuchamy,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7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gdy inni są zmęczeni,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7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gdy inni odpoczywają.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823DBA" w:rsidRPr="00E91343" w:rsidRDefault="009B09F6" w:rsidP="00823DBA">
      <w:pPr>
        <w:spacing w:after="154" w:line="259" w:lineRule="auto"/>
        <w:ind w:left="0" w:firstLine="0"/>
        <w:rPr>
          <w:rFonts w:eastAsia="Trebuchet MS"/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823DBA">
      <w:pPr>
        <w:spacing w:after="154" w:line="259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E91343">
        <w:rPr>
          <w:b/>
          <w:bCs/>
          <w:color w:val="0000FF"/>
          <w:sz w:val="24"/>
          <w:szCs w:val="24"/>
          <w:u w:val="single"/>
        </w:rPr>
        <w:t>V stosowane nagrody</w:t>
      </w:r>
      <w:r w:rsidRPr="00E91343">
        <w:rPr>
          <w:rFonts w:eastAsia="Trebuchet MS"/>
          <w:b/>
          <w:bCs/>
          <w:color w:val="0000FF"/>
          <w:sz w:val="24"/>
          <w:szCs w:val="24"/>
          <w:u w:val="single" w:color="000000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8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pochwała indywidualna,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8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pochwała przed całą grupą,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8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pochwała przed rodzicami,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8"/>
        </w:numPr>
        <w:spacing w:after="296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nagroda poprzez sprawienie dziecku przyjemności wybrania przez niego nagrody, na którą będzie „pracował” ( np. ciekawa zabawka, ulubiona gra dziecka itp. ).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823DBA" w:rsidRPr="00E91343" w:rsidRDefault="009B09F6" w:rsidP="00823DBA">
      <w:pPr>
        <w:spacing w:after="152" w:line="259" w:lineRule="auto"/>
        <w:ind w:left="0" w:firstLine="0"/>
        <w:rPr>
          <w:rFonts w:eastAsia="Trebuchet MS"/>
          <w:sz w:val="24"/>
          <w:szCs w:val="24"/>
        </w:rPr>
      </w:pP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823DBA">
      <w:pPr>
        <w:spacing w:after="152" w:line="259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E91343">
        <w:rPr>
          <w:b/>
          <w:bCs/>
          <w:color w:val="0000FF"/>
          <w:sz w:val="24"/>
          <w:szCs w:val="24"/>
          <w:u w:val="single"/>
        </w:rPr>
        <w:t>VI Stosowane konsekwencje nieprzestrzegania zasad</w:t>
      </w:r>
      <w:r w:rsidRPr="00E91343">
        <w:rPr>
          <w:b/>
          <w:bCs/>
          <w:color w:val="0000FF"/>
          <w:sz w:val="24"/>
          <w:szCs w:val="24"/>
          <w:u w:val="single" w:color="000000"/>
        </w:rPr>
        <w:t xml:space="preserve"> </w:t>
      </w:r>
      <w:r w:rsidRPr="00E91343">
        <w:rPr>
          <w:rFonts w:eastAsia="Trebuchet MS"/>
          <w:b/>
          <w:bCs/>
          <w:color w:val="0000FF"/>
          <w:sz w:val="24"/>
          <w:szCs w:val="24"/>
          <w:u w:val="single" w:color="000000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9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kara naturalna – zadośćuczynienie wyrządzonej krzywdzie, naprawienie szkody,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9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odmówienie dzieciom przyjemności,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9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czasowe odbieranie przyznanego przywileju,</w:t>
      </w:r>
      <w:r w:rsidRPr="00E91343">
        <w:rPr>
          <w:rFonts w:eastAsia="Trebuchet MS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9"/>
        </w:numPr>
        <w:spacing w:after="299"/>
        <w:ind w:right="48" w:firstLine="0"/>
        <w:rPr>
          <w:sz w:val="24"/>
          <w:szCs w:val="24"/>
        </w:rPr>
      </w:pPr>
      <w:r w:rsidRPr="00E91343">
        <w:rPr>
          <w:sz w:val="24"/>
          <w:szCs w:val="24"/>
        </w:rPr>
        <w:t>„krzesełko do myślenia” ( poduszka ) chwilowe wykluczenie dziecka z zabawy w celu przemyślenia swojego postępowania.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070D0B" w:rsidRDefault="009B09F6">
      <w:pPr>
        <w:spacing w:after="255" w:line="252" w:lineRule="auto"/>
        <w:ind w:left="0" w:firstLine="0"/>
        <w:rPr>
          <w:color w:val="000000" w:themeColor="text1"/>
          <w:sz w:val="24"/>
          <w:szCs w:val="24"/>
        </w:rPr>
      </w:pPr>
      <w:r w:rsidRPr="00070D0B">
        <w:rPr>
          <w:b/>
          <w:color w:val="000000" w:themeColor="text1"/>
          <w:sz w:val="24"/>
          <w:szCs w:val="24"/>
          <w:u w:val="single" w:color="339966"/>
        </w:rPr>
        <w:t>KODEKS PRZEDSZKOLAKA OBOWIĄZUJĄCY W NASZYM</w:t>
      </w:r>
      <w:r w:rsidRPr="00070D0B">
        <w:rPr>
          <w:b/>
          <w:color w:val="000000" w:themeColor="text1"/>
          <w:sz w:val="24"/>
          <w:szCs w:val="24"/>
        </w:rPr>
        <w:t xml:space="preserve"> </w:t>
      </w:r>
      <w:r w:rsidRPr="00070D0B">
        <w:rPr>
          <w:b/>
          <w:color w:val="000000" w:themeColor="text1"/>
          <w:sz w:val="24"/>
          <w:szCs w:val="24"/>
          <w:u w:val="single" w:color="339966"/>
        </w:rPr>
        <w:t>PRZEDSZKOLU</w:t>
      </w:r>
      <w:r w:rsidRPr="00070D0B">
        <w:rPr>
          <w:rFonts w:eastAsia="Trebuchet MS"/>
          <w:color w:val="000000" w:themeColor="text1"/>
          <w:sz w:val="24"/>
          <w:szCs w:val="24"/>
          <w:vertAlign w:val="subscript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Wspólnie i zgodnie bawię się z dziećmi.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Potrafię czekać na swoją kolej podczas zabawy.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Szanuję cudzą własność.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Wiem, że praca innych jest trudem, który należy szanować i tego samego oczekuję od innych.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Do zabawy biorę tylko te zabawki, którymi teraz będę się bawić, a po skończonej zabawie odłożę je na miejsce.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Bawię się tak, aby nie powodować zagrożenia i przykrości.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Pomagam innym: młodszym i mniej sprawnym dzieciom.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Próbuję samodzielnie rozwiązywać sytuacje problemowe zgodnie z ogólnie przyjętymi normami.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t>Stosuję formy grzecznościowe: proszę dziękuję, przepraszam.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9B09F6" w:rsidP="006E0B60">
      <w:pPr>
        <w:numPr>
          <w:ilvl w:val="0"/>
          <w:numId w:val="10"/>
        </w:numPr>
        <w:spacing w:after="234"/>
        <w:ind w:right="48" w:hanging="360"/>
        <w:rPr>
          <w:sz w:val="24"/>
          <w:szCs w:val="24"/>
        </w:rPr>
      </w:pPr>
      <w:r w:rsidRPr="00E91343">
        <w:rPr>
          <w:sz w:val="24"/>
          <w:szCs w:val="24"/>
        </w:rPr>
        <w:lastRenderedPageBreak/>
        <w:t>Wiem, że w przedszkolu jestem po to, aby nauczyć się wszystkiego co będzie mi potrzebne w szkole ( dzieci starsze ).</w:t>
      </w:r>
      <w:r w:rsidRPr="00E91343">
        <w:rPr>
          <w:rFonts w:eastAsia="Trebuchet MS"/>
          <w:sz w:val="24"/>
          <w:szCs w:val="24"/>
        </w:rPr>
        <w:t xml:space="preserve"> </w:t>
      </w:r>
    </w:p>
    <w:p w:rsidR="00BA0153" w:rsidRPr="00E91343" w:rsidRDefault="00BA0153">
      <w:pPr>
        <w:spacing w:after="0" w:line="453" w:lineRule="auto"/>
        <w:ind w:left="7837" w:hanging="442"/>
        <w:rPr>
          <w:sz w:val="24"/>
          <w:szCs w:val="24"/>
        </w:rPr>
      </w:pPr>
    </w:p>
    <w:p w:rsidR="00823DBA" w:rsidRPr="00E91343" w:rsidRDefault="00823DBA" w:rsidP="00823DBA">
      <w:pPr>
        <w:spacing w:after="0" w:line="360" w:lineRule="auto"/>
        <w:ind w:left="0" w:firstLine="0"/>
        <w:rPr>
          <w:b/>
          <w:color w:val="auto"/>
          <w:sz w:val="24"/>
          <w:szCs w:val="24"/>
          <w:u w:val="single"/>
        </w:rPr>
      </w:pPr>
      <w:r w:rsidRPr="00E91343">
        <w:rPr>
          <w:b/>
          <w:color w:val="auto"/>
          <w:sz w:val="24"/>
          <w:szCs w:val="24"/>
          <w:u w:val="single"/>
        </w:rPr>
        <w:t>Propozycje wykorzystania przez nauczycieli w pracy wychowawczej metod, form i innych rozwiązań metodycznych z dostosowaniem do etapu rozwojowego swoich wychowanków</w:t>
      </w:r>
    </w:p>
    <w:p w:rsidR="00823DBA" w:rsidRPr="00E91343" w:rsidRDefault="00823DBA" w:rsidP="00823DBA">
      <w:pPr>
        <w:spacing w:after="0" w:line="360" w:lineRule="auto"/>
        <w:ind w:left="0" w:firstLine="0"/>
        <w:rPr>
          <w:b/>
          <w:color w:val="0000FF"/>
          <w:sz w:val="24"/>
          <w:szCs w:val="24"/>
        </w:rPr>
      </w:pPr>
    </w:p>
    <w:p w:rsidR="00823DBA" w:rsidRPr="00E91343" w:rsidRDefault="00823DBA" w:rsidP="00823DBA">
      <w:pPr>
        <w:spacing w:after="0" w:line="360" w:lineRule="auto"/>
        <w:ind w:left="0" w:firstLine="0"/>
        <w:rPr>
          <w:color w:val="0000FF"/>
          <w:sz w:val="24"/>
          <w:szCs w:val="24"/>
        </w:rPr>
      </w:pPr>
      <w:r w:rsidRPr="00E91343">
        <w:rPr>
          <w:b/>
          <w:color w:val="0000FF"/>
          <w:sz w:val="24"/>
          <w:szCs w:val="24"/>
        </w:rPr>
        <w:t>Metody pracy: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zabawy i gry dydaktyczne i integracyjne,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gry i zabawy tematyczne i dowolne,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historyjki obrazkowe, puzzle tematyczne,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rozmowy z grupą przy ilustracjach,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pogadanki,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opowiadania, legendy, baśnie, wiersze,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teatrzyki, scenki </w:t>
      </w:r>
      <w:proofErr w:type="spellStart"/>
      <w:r w:rsidRPr="00E91343">
        <w:rPr>
          <w:color w:val="auto"/>
          <w:sz w:val="24"/>
          <w:szCs w:val="24"/>
        </w:rPr>
        <w:t>dramowe</w:t>
      </w:r>
      <w:proofErr w:type="spellEnd"/>
      <w:r w:rsidRPr="00E91343">
        <w:rPr>
          <w:color w:val="auto"/>
          <w:sz w:val="24"/>
          <w:szCs w:val="24"/>
        </w:rPr>
        <w:t xml:space="preserve">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twórczość dziecięca- muzyczna, plastyczna ,słowna,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spotkania poznawcze, wycieczki,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uroczystości grupowe i przedszkolne,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 xml:space="preserve">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wspólne spotykanie się grup,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 xml:space="preserve">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relaksacje przy muzyce, muzykoterapia,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ćwiczenia metodą gimnastyki mózgu Denisona,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pedagogika zabawy,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metoda ruchu rozwijającego Weroniki Sherborne,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zabawy i gry ruchowe,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tworzenie albumów grupy i rodziny,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prace grupowe,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dyżury,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zaangażowanie  pracowników przedszkola,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współpraca wychowawcza ze rodzicami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pedagogizacja rodziców,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gazetka przedszkolna, kącik informacyjny, zebrania, korespondencje.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823DBA" w:rsidRPr="00E91343" w:rsidRDefault="00823DBA" w:rsidP="00841D41">
      <w:pPr>
        <w:spacing w:after="0" w:line="276" w:lineRule="auto"/>
        <w:ind w:left="0" w:firstLine="0"/>
        <w:rPr>
          <w:b/>
          <w:color w:val="0000FF"/>
          <w:sz w:val="24"/>
          <w:szCs w:val="24"/>
        </w:rPr>
      </w:pPr>
      <w:r w:rsidRPr="00E91343">
        <w:rPr>
          <w:b/>
          <w:color w:val="0000FF"/>
          <w:sz w:val="24"/>
          <w:szCs w:val="24"/>
        </w:rPr>
        <w:t>Formy pracy: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 xml:space="preserve">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praca indywidualna , zbiorowa, zespołowa;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zabawa oraz inne rodzaje działalności dzieci pozwalające na rozwijanie własnej inicjatywy,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czynności samoobsługowe dzieci (np. związane z utrzymaniem higieny osobistej ) oraz praca użyteczna, 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spacery i wycieczki 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 xml:space="preserve">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udział w imprezach i uroczystościach organizowanych w przedszkolu i poza nim,</w:t>
      </w:r>
    </w:p>
    <w:p w:rsidR="00823DBA" w:rsidRPr="00E91343" w:rsidRDefault="00823DBA" w:rsidP="00841D41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lastRenderedPageBreak/>
        <w:t xml:space="preserve"> </w:t>
      </w:r>
      <w:r w:rsidRPr="00E91343">
        <w:rPr>
          <w:color w:val="auto"/>
          <w:sz w:val="24"/>
          <w:szCs w:val="24"/>
        </w:rPr>
        <w:sym w:font="Symbol" w:char="00B7"/>
      </w:r>
      <w:r w:rsidRPr="00E91343">
        <w:rPr>
          <w:color w:val="auto"/>
          <w:sz w:val="24"/>
          <w:szCs w:val="24"/>
        </w:rPr>
        <w:t xml:space="preserve"> udział w konkursach , quizach , turniejach.  </w:t>
      </w:r>
    </w:p>
    <w:p w:rsidR="00823DBA" w:rsidRPr="00E91343" w:rsidRDefault="00823DBA" w:rsidP="00841D41">
      <w:pPr>
        <w:spacing w:before="100" w:beforeAutospacing="1" w:after="100" w:afterAutospacing="1" w:line="276" w:lineRule="auto"/>
        <w:ind w:left="0" w:firstLine="0"/>
        <w:rPr>
          <w:b/>
          <w:bCs/>
          <w:color w:val="0000FF"/>
          <w:sz w:val="24"/>
          <w:szCs w:val="24"/>
        </w:rPr>
      </w:pPr>
      <w:r w:rsidRPr="00E91343">
        <w:rPr>
          <w:b/>
          <w:bCs/>
          <w:color w:val="0000FF"/>
          <w:sz w:val="24"/>
          <w:szCs w:val="24"/>
        </w:rPr>
        <w:t>Ewaluacja programu</w:t>
      </w:r>
    </w:p>
    <w:p w:rsidR="00823DBA" w:rsidRPr="00E91343" w:rsidRDefault="00823DBA" w:rsidP="00076AE9">
      <w:pPr>
        <w:spacing w:before="100" w:beforeAutospacing="1" w:after="100" w:afterAutospacing="1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Miarą osiągnięcia założonych w programie wychowawczo - profilaktycznym celów będzie:</w:t>
      </w:r>
    </w:p>
    <w:p w:rsidR="00823DBA" w:rsidRPr="00E91343" w:rsidRDefault="00823DBA" w:rsidP="00823DBA">
      <w:pPr>
        <w:spacing w:before="100" w:beforeAutospacing="1" w:after="100" w:afterAutospacing="1" w:line="360" w:lineRule="auto"/>
        <w:ind w:left="0" w:firstLine="0"/>
        <w:rPr>
          <w:color w:val="auto"/>
          <w:sz w:val="24"/>
          <w:szCs w:val="24"/>
        </w:rPr>
      </w:pPr>
      <w:r w:rsidRPr="00E91343">
        <w:rPr>
          <w:b/>
          <w:bCs/>
          <w:iCs/>
          <w:color w:val="auto"/>
          <w:sz w:val="24"/>
          <w:szCs w:val="24"/>
        </w:rPr>
        <w:t>Obraz wychowanka przedszkola który: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Zna normy moralne i zasady obowiązujące w społeczeństwie, umie funkcjonować w środowisku zgodnie z przyjętym kanonem norm społecznych.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Ma poczucie własnej wartości, potrafi kontrolować swoje emocje.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Posiada duże zainteresowanie otaczającym światem.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Jest samodzielny i potrafi czerpać radość z bezinteresownego pomagania innym.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Jest tolerancyjny.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Zna swoje prawa i obowiązki. 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Ma poczucie bezpieczeństwa (w przedszkolu i na drodze)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Zna zasady higienicznego trybu życia i promuje zdrowe odżywianie</w:t>
      </w:r>
    </w:p>
    <w:p w:rsidR="008E039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Aktywne uprawia sport</w:t>
      </w:r>
    </w:p>
    <w:p w:rsidR="008E039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Rozpoznaje i unika zagrożeń pochodzących ze środowiska</w:t>
      </w:r>
      <w:r w:rsidR="008E039A" w:rsidRPr="00E91343">
        <w:rPr>
          <w:color w:val="auto"/>
          <w:sz w:val="24"/>
          <w:szCs w:val="24"/>
        </w:rPr>
        <w:t xml:space="preserve"> </w:t>
      </w:r>
      <w:r w:rsidRPr="00E91343">
        <w:rPr>
          <w:color w:val="auto"/>
          <w:sz w:val="24"/>
          <w:szCs w:val="24"/>
        </w:rPr>
        <w:t>przyrodniczego </w:t>
      </w:r>
    </w:p>
    <w:p w:rsidR="008E039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Jest świadome niebezpieczeństw związanych z uzależnieniami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Umiejętnie reaguje na różne formy agresji i przemocy</w:t>
      </w:r>
    </w:p>
    <w:p w:rsidR="00823DBA" w:rsidRPr="00E91343" w:rsidRDefault="00823DBA" w:rsidP="006E0B60">
      <w:pPr>
        <w:numPr>
          <w:ilvl w:val="0"/>
          <w:numId w:val="16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Zna skutki i zagrożenia związane z Internetem i telewizją</w:t>
      </w:r>
    </w:p>
    <w:p w:rsidR="00823DBA" w:rsidRPr="00E91343" w:rsidRDefault="00823DBA" w:rsidP="00841D41">
      <w:pPr>
        <w:spacing w:before="100" w:beforeAutospacing="1" w:after="100" w:afterAutospacing="1" w:line="276" w:lineRule="auto"/>
        <w:ind w:left="0" w:firstLine="0"/>
        <w:rPr>
          <w:color w:val="auto"/>
          <w:sz w:val="24"/>
          <w:szCs w:val="24"/>
        </w:rPr>
      </w:pPr>
      <w:r w:rsidRPr="00E91343">
        <w:rPr>
          <w:b/>
          <w:bCs/>
          <w:iCs/>
          <w:color w:val="auto"/>
          <w:sz w:val="24"/>
          <w:szCs w:val="24"/>
        </w:rPr>
        <w:t>Stworzenie w przedszkolu środowiska w którym:</w:t>
      </w:r>
    </w:p>
    <w:p w:rsidR="00823DBA" w:rsidRPr="00E91343" w:rsidRDefault="00823DBA" w:rsidP="006E0B60">
      <w:pPr>
        <w:numPr>
          <w:ilvl w:val="0"/>
          <w:numId w:val="17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Rodzice, nauczyciele i personel techniczny ściśle ze sobą współpracują dla dobra wychowanków.</w:t>
      </w:r>
    </w:p>
    <w:p w:rsidR="00823DBA" w:rsidRPr="00E91343" w:rsidRDefault="00823DBA" w:rsidP="006E0B60">
      <w:pPr>
        <w:numPr>
          <w:ilvl w:val="0"/>
          <w:numId w:val="17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Nauczyciele rozumieją prymat rodzica jako pierwszego wychowawcy , taktownie wspierają go w jego działaniach wychowawczych.</w:t>
      </w:r>
    </w:p>
    <w:p w:rsidR="00823DBA" w:rsidRPr="00E91343" w:rsidRDefault="00823DBA" w:rsidP="006E0B60">
      <w:pPr>
        <w:numPr>
          <w:ilvl w:val="0"/>
          <w:numId w:val="17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Rodzice są otwarci na rady i sugestie nauczyciela, chętnie dzielą się z nim swoimi obserwacjami.</w:t>
      </w:r>
    </w:p>
    <w:p w:rsidR="00823DBA" w:rsidRPr="00E91343" w:rsidRDefault="00823DBA" w:rsidP="006E0B60">
      <w:pPr>
        <w:numPr>
          <w:ilvl w:val="0"/>
          <w:numId w:val="17"/>
        </w:numPr>
        <w:spacing w:before="100" w:beforeAutospacing="1" w:after="100" w:afterAutospacing="1" w:line="276" w:lineRule="auto"/>
        <w:rPr>
          <w:color w:val="auto"/>
          <w:sz w:val="24"/>
          <w:szCs w:val="24"/>
        </w:rPr>
      </w:pPr>
      <w:r w:rsidRPr="00E91343">
        <w:rPr>
          <w:color w:val="auto"/>
          <w:sz w:val="24"/>
          <w:szCs w:val="24"/>
        </w:rPr>
        <w:t>Personel przedszkola bierze czynny udział w działaniach wychowawczych, wspierając nauczyciela w jego pracy.</w:t>
      </w:r>
    </w:p>
    <w:p w:rsidR="00841D41" w:rsidRPr="00E91343" w:rsidRDefault="00841D41" w:rsidP="00841D41">
      <w:pPr>
        <w:spacing w:after="0"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E91343">
        <w:rPr>
          <w:b/>
          <w:bCs/>
          <w:color w:val="70AD47" w:themeColor="accent6"/>
          <w:sz w:val="24"/>
          <w:szCs w:val="24"/>
        </w:rPr>
        <w:t>ZAMIERZENIA PROGRAMOWE W STOSUNKU DO RODZICÓW WYCHOWANKÓW</w:t>
      </w:r>
    </w:p>
    <w:p w:rsidR="00841D41" w:rsidRPr="00E91343" w:rsidRDefault="00841D41" w:rsidP="00841D41">
      <w:p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 xml:space="preserve"> </w:t>
      </w:r>
    </w:p>
    <w:p w:rsidR="00841D41" w:rsidRPr="00E91343" w:rsidRDefault="00841D41" w:rsidP="006E0B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Zapoznanie rodziców z Programem wychowawczo-profilaktycznym przedszkola, ze wszystkimi zasadami i regułami przyjętymi do realizacji w przedszkolu.</w:t>
      </w:r>
    </w:p>
    <w:p w:rsidR="00841D41" w:rsidRPr="00E91343" w:rsidRDefault="00841D41" w:rsidP="006E0B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Tworzenie spójnego środowiska wychowawczego: przedszkole i rodzina.</w:t>
      </w:r>
    </w:p>
    <w:p w:rsidR="00841D41" w:rsidRPr="00E91343" w:rsidRDefault="00841D41" w:rsidP="006E0B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Wspomaganie rodziców w procesie wychowawczym i pomoc w rozwijaniu ich kompetencji wychowawczych.</w:t>
      </w:r>
    </w:p>
    <w:p w:rsidR="00841D41" w:rsidRPr="00E91343" w:rsidRDefault="00841D41" w:rsidP="006E0B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Uświadomienie rodzicom konieczności ujednolicenia oddziaływań wychowawczych dom - przedszkole.</w:t>
      </w:r>
    </w:p>
    <w:p w:rsidR="00841D41" w:rsidRPr="00E91343" w:rsidRDefault="00841D41" w:rsidP="006E0B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lastRenderedPageBreak/>
        <w:t>Udział rodziców w spotkaniach ze specjalistami: psychologiem dziecięcym, lekarzem, dietetykiem.</w:t>
      </w:r>
    </w:p>
    <w:p w:rsidR="00841D41" w:rsidRPr="00E91343" w:rsidRDefault="00841D41" w:rsidP="00841D41">
      <w:pPr>
        <w:spacing w:after="0" w:line="276" w:lineRule="auto"/>
        <w:jc w:val="both"/>
        <w:rPr>
          <w:sz w:val="24"/>
          <w:szCs w:val="24"/>
        </w:rPr>
      </w:pPr>
    </w:p>
    <w:p w:rsidR="00841D41" w:rsidRPr="00E91343" w:rsidRDefault="00841D41" w:rsidP="00841D41">
      <w:pPr>
        <w:spacing w:after="0"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E91343">
        <w:rPr>
          <w:b/>
          <w:bCs/>
          <w:color w:val="70AD47" w:themeColor="accent6"/>
          <w:sz w:val="24"/>
          <w:szCs w:val="24"/>
        </w:rPr>
        <w:t>EWALUACJA PROGRAMU</w:t>
      </w:r>
    </w:p>
    <w:p w:rsidR="00841D41" w:rsidRPr="00E91343" w:rsidRDefault="00841D41" w:rsidP="006E0B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Analiza dokumentów: dzienniki zajęć, plany miesięczne, sprawozdania nauczycieli i specjalistów.</w:t>
      </w:r>
    </w:p>
    <w:p w:rsidR="00841D41" w:rsidRPr="00E91343" w:rsidRDefault="00841D41" w:rsidP="006E0B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Ankiety dla rodziców, nauczycieli.</w:t>
      </w:r>
    </w:p>
    <w:p w:rsidR="00841D41" w:rsidRPr="00E91343" w:rsidRDefault="00841D41" w:rsidP="006E0B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Karta wywiadu grupowego dla dzieci.</w:t>
      </w:r>
    </w:p>
    <w:p w:rsidR="00841D41" w:rsidRPr="00E91343" w:rsidRDefault="00841D41" w:rsidP="006E0B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Ocena realizacji Programu wychowawczo-profilaktycznego na radzie pedagogicznej ewaluacyjnej.</w:t>
      </w:r>
    </w:p>
    <w:p w:rsidR="00841D41" w:rsidRPr="00E91343" w:rsidRDefault="00841D41" w:rsidP="006E0B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Wyniki analiz są wyznacznikami do pracy w kolejnych latach realizacji Programu.</w:t>
      </w:r>
    </w:p>
    <w:p w:rsidR="00841D41" w:rsidRPr="00E91343" w:rsidRDefault="00841D41" w:rsidP="00841D41">
      <w:p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 xml:space="preserve"> </w:t>
      </w:r>
    </w:p>
    <w:p w:rsidR="00841D41" w:rsidRPr="00E91343" w:rsidRDefault="00841D41" w:rsidP="00841D41">
      <w:pPr>
        <w:spacing w:after="0" w:line="276" w:lineRule="auto"/>
        <w:jc w:val="both"/>
        <w:rPr>
          <w:b/>
          <w:bCs/>
          <w:color w:val="70AD47" w:themeColor="accent6"/>
          <w:sz w:val="24"/>
          <w:szCs w:val="24"/>
        </w:rPr>
      </w:pPr>
      <w:r w:rsidRPr="00E91343">
        <w:rPr>
          <w:b/>
          <w:bCs/>
          <w:color w:val="70AD47" w:themeColor="accent6"/>
          <w:sz w:val="24"/>
          <w:szCs w:val="24"/>
        </w:rPr>
        <w:t>UWAGI KOŃCOWE</w:t>
      </w:r>
    </w:p>
    <w:p w:rsidR="00841D41" w:rsidRPr="00E91343" w:rsidRDefault="00841D41" w:rsidP="006E0B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Program wychowawczo-profilaktyczny przeznaczony jest do realizacji dla dzieci 3-6-letnich.</w:t>
      </w:r>
    </w:p>
    <w:p w:rsidR="00841D41" w:rsidRPr="00E91343" w:rsidRDefault="00841D41" w:rsidP="006E0B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Program nie uwzględnia podziału na grupy wiekowe, pozostawiając nauczycielom swobodę doboru treści, z uwagi na możliwości i potrzeby rozwojowe dzieci, ich zainteresowania, dojrzałość emocjonalno-społeczną.</w:t>
      </w:r>
    </w:p>
    <w:p w:rsidR="00841D41" w:rsidRPr="00E91343" w:rsidRDefault="00841D41" w:rsidP="006E0B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Program ma charakter otwarty, jego treści mogą być rozszerzane w zależności od potrzeb dzieci, przedszkola, sytuacji, warunków środowiskowych oraz środków dydaktycznych, jakimi dysponuje przedszkole.</w:t>
      </w:r>
    </w:p>
    <w:p w:rsidR="00841D41" w:rsidRPr="00E91343" w:rsidRDefault="00841D41" w:rsidP="00841D41">
      <w:pPr>
        <w:spacing w:after="0" w:line="276" w:lineRule="auto"/>
        <w:jc w:val="both"/>
        <w:rPr>
          <w:sz w:val="24"/>
          <w:szCs w:val="24"/>
        </w:rPr>
      </w:pPr>
    </w:p>
    <w:p w:rsidR="00841D41" w:rsidRPr="00E91343" w:rsidRDefault="00841D41" w:rsidP="00841D41">
      <w:pPr>
        <w:spacing w:after="0" w:line="276" w:lineRule="auto"/>
        <w:jc w:val="both"/>
        <w:rPr>
          <w:sz w:val="24"/>
          <w:szCs w:val="24"/>
        </w:rPr>
      </w:pPr>
      <w:r w:rsidRPr="00E91343">
        <w:rPr>
          <w:sz w:val="24"/>
          <w:szCs w:val="24"/>
        </w:rPr>
        <w:t>Program wychowawczo-profilaktyczny Przedszkola Miejskiego Nr 4 z Oddziałami Integracyjnymi w Pułtusku został uchwalony przez Radę Pedagogiczną w porozumieniu z Radą Rodziców zgodnie z art. 84 ust. 2 pkt 1 ustawa z dnia 14 grudnia 2016 r. Prawo oświatowe (Dz. U. z 2017 r., poz. 59 i 949).</w:t>
      </w:r>
    </w:p>
    <w:p w:rsidR="00823DBA" w:rsidRPr="00823DBA" w:rsidRDefault="00823DBA" w:rsidP="00823DBA">
      <w:pPr>
        <w:spacing w:after="0" w:line="453" w:lineRule="auto"/>
        <w:jc w:val="both"/>
        <w:rPr>
          <w:szCs w:val="27"/>
        </w:rPr>
      </w:pPr>
    </w:p>
    <w:sectPr w:rsidR="00823DBA" w:rsidRPr="00823DBA" w:rsidSect="00A26C98">
      <w:pgSz w:w="11906" w:h="16838"/>
      <w:pgMar w:top="1432" w:right="1359" w:bottom="16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DA5376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5FE673E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vertAlign w:val="baseline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A3443D"/>
    <w:multiLevelType w:val="hybridMultilevel"/>
    <w:tmpl w:val="921CE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3E2F"/>
    <w:multiLevelType w:val="hybridMultilevel"/>
    <w:tmpl w:val="9B34B320"/>
    <w:lvl w:ilvl="0" w:tplc="53BE379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B08A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CFA1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C265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1B43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8E87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F0A4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80CF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548B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195164"/>
    <w:multiLevelType w:val="hybridMultilevel"/>
    <w:tmpl w:val="C48C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39E2"/>
    <w:multiLevelType w:val="multilevel"/>
    <w:tmpl w:val="A10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13C58"/>
    <w:multiLevelType w:val="hybridMultilevel"/>
    <w:tmpl w:val="54CA3ACA"/>
    <w:lvl w:ilvl="0" w:tplc="A7B6A34A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E3702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6100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C00DA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624D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2EDA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05EAE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CC0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CE96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B431CE"/>
    <w:multiLevelType w:val="hybridMultilevel"/>
    <w:tmpl w:val="BF080ED2"/>
    <w:lvl w:ilvl="0" w:tplc="0DFE0898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8C7B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218C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164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AA39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E3AD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8AD4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60DF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43D6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574D1E"/>
    <w:multiLevelType w:val="hybridMultilevel"/>
    <w:tmpl w:val="677A2C82"/>
    <w:lvl w:ilvl="0" w:tplc="627C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777"/>
    <w:multiLevelType w:val="hybridMultilevel"/>
    <w:tmpl w:val="786683F2"/>
    <w:lvl w:ilvl="0" w:tplc="3D5C58E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00C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3C4A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7AA3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3B82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5A9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242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E25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0B49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CD7752"/>
    <w:multiLevelType w:val="hybridMultilevel"/>
    <w:tmpl w:val="BA34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CE6"/>
    <w:multiLevelType w:val="hybridMultilevel"/>
    <w:tmpl w:val="98D0EA38"/>
    <w:lvl w:ilvl="0" w:tplc="17E62C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07D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C5C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008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EDE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468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0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631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CA0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DC075D"/>
    <w:multiLevelType w:val="multilevel"/>
    <w:tmpl w:val="5D8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D0022"/>
    <w:multiLevelType w:val="hybridMultilevel"/>
    <w:tmpl w:val="94BA0854"/>
    <w:lvl w:ilvl="0" w:tplc="E7761D2A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E3F0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C478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852E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C0DF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1E204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CD63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11D0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ECF0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CC2DCE"/>
    <w:multiLevelType w:val="hybridMultilevel"/>
    <w:tmpl w:val="01FA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773AA"/>
    <w:multiLevelType w:val="hybridMultilevel"/>
    <w:tmpl w:val="0D4A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D33A4"/>
    <w:multiLevelType w:val="hybridMultilevel"/>
    <w:tmpl w:val="CC92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791A"/>
    <w:multiLevelType w:val="hybridMultilevel"/>
    <w:tmpl w:val="4AA05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1E8C"/>
    <w:multiLevelType w:val="hybridMultilevel"/>
    <w:tmpl w:val="4964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107B"/>
    <w:multiLevelType w:val="hybridMultilevel"/>
    <w:tmpl w:val="F0021C6E"/>
    <w:lvl w:ilvl="0" w:tplc="0464AD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47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2D8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66B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046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077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27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2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1456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9046BE"/>
    <w:multiLevelType w:val="hybridMultilevel"/>
    <w:tmpl w:val="923EFCD6"/>
    <w:lvl w:ilvl="0" w:tplc="627CCB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042E5"/>
    <w:multiLevelType w:val="hybridMultilevel"/>
    <w:tmpl w:val="63B8FE38"/>
    <w:lvl w:ilvl="0" w:tplc="493A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F03E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D37C4"/>
    <w:multiLevelType w:val="hybridMultilevel"/>
    <w:tmpl w:val="E29E5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1438FC"/>
    <w:multiLevelType w:val="hybridMultilevel"/>
    <w:tmpl w:val="B8C4C4C0"/>
    <w:lvl w:ilvl="0" w:tplc="B3A436E8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E24B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ADE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4B42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A895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26C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00D8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D0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C931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F10697"/>
    <w:multiLevelType w:val="hybridMultilevel"/>
    <w:tmpl w:val="43E03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E488D"/>
    <w:multiLevelType w:val="hybridMultilevel"/>
    <w:tmpl w:val="C32A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978FB"/>
    <w:multiLevelType w:val="hybridMultilevel"/>
    <w:tmpl w:val="F626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525AA"/>
    <w:multiLevelType w:val="hybridMultilevel"/>
    <w:tmpl w:val="46688800"/>
    <w:lvl w:ilvl="0" w:tplc="1078101C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0E20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EC8E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EBBB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8B22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23EF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CC9F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626B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2B36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AE56B8"/>
    <w:multiLevelType w:val="hybridMultilevel"/>
    <w:tmpl w:val="0C3CC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1F0A"/>
    <w:multiLevelType w:val="hybridMultilevel"/>
    <w:tmpl w:val="BC28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E6007"/>
    <w:multiLevelType w:val="hybridMultilevel"/>
    <w:tmpl w:val="8470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F5613"/>
    <w:multiLevelType w:val="hybridMultilevel"/>
    <w:tmpl w:val="0DC4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4251"/>
    <w:multiLevelType w:val="hybridMultilevel"/>
    <w:tmpl w:val="AE2676EC"/>
    <w:lvl w:ilvl="0" w:tplc="B60A0A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44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819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0B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49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C4B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67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08A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25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F9273D"/>
    <w:multiLevelType w:val="hybridMultilevel"/>
    <w:tmpl w:val="AB8A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8556E"/>
    <w:multiLevelType w:val="hybridMultilevel"/>
    <w:tmpl w:val="4416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65895"/>
    <w:multiLevelType w:val="hybridMultilevel"/>
    <w:tmpl w:val="399C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22"/>
  </w:num>
  <w:num w:numId="6">
    <w:abstractNumId w:val="26"/>
  </w:num>
  <w:num w:numId="7">
    <w:abstractNumId w:val="31"/>
  </w:num>
  <w:num w:numId="8">
    <w:abstractNumId w:val="18"/>
  </w:num>
  <w:num w:numId="9">
    <w:abstractNumId w:val="10"/>
  </w:num>
  <w:num w:numId="10">
    <w:abstractNumId w:val="12"/>
  </w:num>
  <w:num w:numId="11">
    <w:abstractNumId w:val="0"/>
  </w:num>
  <w:num w:numId="12">
    <w:abstractNumId w:val="20"/>
  </w:num>
  <w:num w:numId="13">
    <w:abstractNumId w:val="21"/>
  </w:num>
  <w:num w:numId="14">
    <w:abstractNumId w:val="19"/>
  </w:num>
  <w:num w:numId="15">
    <w:abstractNumId w:val="1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4"/>
  </w:num>
  <w:num w:numId="20">
    <w:abstractNumId w:val="9"/>
  </w:num>
  <w:num w:numId="21">
    <w:abstractNumId w:val="14"/>
  </w:num>
  <w:num w:numId="22">
    <w:abstractNumId w:val="16"/>
  </w:num>
  <w:num w:numId="23">
    <w:abstractNumId w:val="25"/>
  </w:num>
  <w:num w:numId="24">
    <w:abstractNumId w:val="33"/>
  </w:num>
  <w:num w:numId="25">
    <w:abstractNumId w:val="1"/>
  </w:num>
  <w:num w:numId="26">
    <w:abstractNumId w:val="13"/>
  </w:num>
  <w:num w:numId="27">
    <w:abstractNumId w:val="27"/>
  </w:num>
  <w:num w:numId="28">
    <w:abstractNumId w:val="32"/>
  </w:num>
  <w:num w:numId="29">
    <w:abstractNumId w:val="24"/>
  </w:num>
  <w:num w:numId="30">
    <w:abstractNumId w:val="3"/>
  </w:num>
  <w:num w:numId="31">
    <w:abstractNumId w:val="30"/>
  </w:num>
  <w:num w:numId="32">
    <w:abstractNumId w:val="29"/>
  </w:num>
  <w:num w:numId="33">
    <w:abstractNumId w:val="28"/>
  </w:num>
  <w:num w:numId="34">
    <w:abstractNumId w:val="23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0153"/>
    <w:rsid w:val="0004194E"/>
    <w:rsid w:val="00070D0B"/>
    <w:rsid w:val="00076AE9"/>
    <w:rsid w:val="000A0A5C"/>
    <w:rsid w:val="000A0FE0"/>
    <w:rsid w:val="000C0477"/>
    <w:rsid w:val="000F2C0A"/>
    <w:rsid w:val="001900CD"/>
    <w:rsid w:val="00274D06"/>
    <w:rsid w:val="00281969"/>
    <w:rsid w:val="00287215"/>
    <w:rsid w:val="003967B8"/>
    <w:rsid w:val="00456951"/>
    <w:rsid w:val="00485995"/>
    <w:rsid w:val="00545E68"/>
    <w:rsid w:val="00601BF9"/>
    <w:rsid w:val="00643DEE"/>
    <w:rsid w:val="006D1017"/>
    <w:rsid w:val="006E0B60"/>
    <w:rsid w:val="006F5CE2"/>
    <w:rsid w:val="00713F28"/>
    <w:rsid w:val="007B5B40"/>
    <w:rsid w:val="00823DBA"/>
    <w:rsid w:val="00841D41"/>
    <w:rsid w:val="0089629E"/>
    <w:rsid w:val="008A166B"/>
    <w:rsid w:val="008B2FDA"/>
    <w:rsid w:val="008D493C"/>
    <w:rsid w:val="008E039A"/>
    <w:rsid w:val="009B09F6"/>
    <w:rsid w:val="009D0A83"/>
    <w:rsid w:val="00A23BF9"/>
    <w:rsid w:val="00A26C98"/>
    <w:rsid w:val="00A42B1B"/>
    <w:rsid w:val="00A44D72"/>
    <w:rsid w:val="00A853E0"/>
    <w:rsid w:val="00B11A49"/>
    <w:rsid w:val="00B82DA5"/>
    <w:rsid w:val="00BA0153"/>
    <w:rsid w:val="00BE13C7"/>
    <w:rsid w:val="00C338C6"/>
    <w:rsid w:val="00C71D02"/>
    <w:rsid w:val="00C82472"/>
    <w:rsid w:val="00CF65C8"/>
    <w:rsid w:val="00D2067F"/>
    <w:rsid w:val="00DB17AA"/>
    <w:rsid w:val="00DC2ADA"/>
    <w:rsid w:val="00E10FCD"/>
    <w:rsid w:val="00E91343"/>
    <w:rsid w:val="00EB46D2"/>
    <w:rsid w:val="00F05CF9"/>
    <w:rsid w:val="00F11CE3"/>
    <w:rsid w:val="00F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C0A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333333"/>
      <w:sz w:val="27"/>
    </w:rPr>
  </w:style>
  <w:style w:type="paragraph" w:styleId="Nagwek1">
    <w:name w:val="heading 1"/>
    <w:next w:val="Normalny"/>
    <w:link w:val="Nagwek1Znak"/>
    <w:uiPriority w:val="9"/>
    <w:qFormat/>
    <w:rsid w:val="00A26C9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1F497D"/>
      <w:sz w:val="36"/>
      <w:u w:val="single" w:color="1F497D"/>
    </w:rPr>
  </w:style>
  <w:style w:type="paragraph" w:styleId="Nagwek2">
    <w:name w:val="heading 2"/>
    <w:next w:val="Normalny"/>
    <w:link w:val="Nagwek2Znak"/>
    <w:uiPriority w:val="9"/>
    <w:unhideWhenUsed/>
    <w:qFormat/>
    <w:rsid w:val="00A26C98"/>
    <w:pPr>
      <w:keepNext/>
      <w:keepLines/>
      <w:spacing w:after="244"/>
      <w:ind w:left="10" w:hanging="10"/>
      <w:outlineLvl w:val="1"/>
    </w:pPr>
    <w:rPr>
      <w:rFonts w:ascii="Times New Roman" w:eastAsia="Times New Roman" w:hAnsi="Times New Roman" w:cs="Times New Roman"/>
      <w:b/>
      <w:color w:val="0000FF"/>
      <w:sz w:val="27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26C98"/>
    <w:rPr>
      <w:rFonts w:ascii="Times New Roman" w:eastAsia="Times New Roman" w:hAnsi="Times New Roman" w:cs="Times New Roman"/>
      <w:b/>
      <w:color w:val="0000FF"/>
      <w:sz w:val="27"/>
      <w:u w:val="single" w:color="0000FF"/>
    </w:rPr>
  </w:style>
  <w:style w:type="character" w:customStyle="1" w:styleId="Nagwek1Znak">
    <w:name w:val="Nagłówek 1 Znak"/>
    <w:link w:val="Nagwek1"/>
    <w:rsid w:val="00A26C98"/>
    <w:rPr>
      <w:rFonts w:ascii="Times New Roman" w:eastAsia="Times New Roman" w:hAnsi="Times New Roman" w:cs="Times New Roman"/>
      <w:b/>
      <w:color w:val="1F497D"/>
      <w:sz w:val="36"/>
      <w:u w:val="single" w:color="1F497D"/>
    </w:rPr>
  </w:style>
  <w:style w:type="table" w:customStyle="1" w:styleId="TableGrid">
    <w:name w:val="TableGrid"/>
    <w:rsid w:val="00A26C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83"/>
    <w:rPr>
      <w:rFonts w:ascii="Segoe UI" w:eastAsia="Times New Roman" w:hAnsi="Segoe UI" w:cs="Segoe UI"/>
      <w:color w:val="333333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BF9"/>
    <w:pPr>
      <w:ind w:left="720"/>
      <w:contextualSpacing/>
    </w:pPr>
  </w:style>
  <w:style w:type="table" w:styleId="Tabela-Siatka">
    <w:name w:val="Table Grid"/>
    <w:basedOn w:val="Standardowy"/>
    <w:uiPriority w:val="39"/>
    <w:rsid w:val="000A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BEATKA</cp:lastModifiedBy>
  <cp:revision>6</cp:revision>
  <cp:lastPrinted>2020-01-23T20:11:00Z</cp:lastPrinted>
  <dcterms:created xsi:type="dcterms:W3CDTF">2020-09-06T11:56:00Z</dcterms:created>
  <dcterms:modified xsi:type="dcterms:W3CDTF">2020-09-16T17:20:00Z</dcterms:modified>
</cp:coreProperties>
</file>